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8EFB" w14:textId="0B2E3B1C" w:rsidR="00385A3D" w:rsidRPr="0053057E" w:rsidRDefault="009F1AD5" w:rsidP="00EF5A0D">
      <w:pPr>
        <w:rPr>
          <w:rFonts w:ascii="Cambria" w:hAnsi="Cambria"/>
          <w:b/>
          <w:color w:val="365F91"/>
          <w:spacing w:val="-1"/>
          <w:sz w:val="36"/>
          <w:szCs w:val="36"/>
        </w:rPr>
      </w:pPr>
      <w:r w:rsidRPr="00C86B2D">
        <w:rPr>
          <w:rFonts w:ascii="Cambria" w:hAnsi="Cambria"/>
          <w:b/>
          <w:noProof/>
          <w:color w:val="0070C0"/>
          <w:spacing w:val="-1"/>
          <w:sz w:val="32"/>
          <w:szCs w:val="3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77FAB0D" wp14:editId="77D1F719">
            <wp:simplePos x="0" y="0"/>
            <wp:positionH relativeFrom="column">
              <wp:posOffset>3735070</wp:posOffset>
            </wp:positionH>
            <wp:positionV relativeFrom="paragraph">
              <wp:posOffset>-93980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E406E7">
        <w:rPr>
          <w:rFonts w:ascii="Cambria" w:hAnsi="Cambria"/>
          <w:b/>
          <w:color w:val="365F91"/>
          <w:spacing w:val="-1"/>
          <w:sz w:val="32"/>
          <w:szCs w:val="32"/>
        </w:rPr>
        <w:t xml:space="preserve">   </w:t>
      </w:r>
      <w:proofErr w:type="spellStart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>Praktiline</w:t>
      </w:r>
      <w:proofErr w:type="spellEnd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  <w:proofErr w:type="spellStart"/>
      <w:r w:rsidR="003076A9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>analoogfotograafia</w:t>
      </w:r>
      <w:proofErr w:type="spellEnd"/>
    </w:p>
    <w:p w14:paraId="5EB41A0F" w14:textId="77777777"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14:paraId="3E589A59" w14:textId="77777777" w:rsidR="00144C66" w:rsidRPr="00E33233" w:rsidRDefault="00144C66">
      <w:pPr>
        <w:pStyle w:val="Heading1"/>
        <w:spacing w:before="0"/>
        <w:rPr>
          <w:spacing w:val="-1"/>
          <w:sz w:val="16"/>
          <w:szCs w:val="16"/>
        </w:rPr>
      </w:pPr>
    </w:p>
    <w:p w14:paraId="1BAEB000" w14:textId="0724EA4F" w:rsidR="00385A3D" w:rsidRPr="003076A9" w:rsidRDefault="001E37DE" w:rsidP="003076A9">
      <w:pPr>
        <w:pStyle w:val="Heading1"/>
        <w:spacing w:before="0"/>
        <w:rPr>
          <w:b w:val="0"/>
          <w:bCs w:val="0"/>
          <w:color w:val="365F91" w:themeColor="accent1" w:themeShade="BF"/>
        </w:rPr>
      </w:pPr>
      <w:r w:rsidRPr="00915C56">
        <w:rPr>
          <w:color w:val="365F91" w:themeColor="accent1" w:themeShade="BF"/>
          <w:spacing w:val="-1"/>
        </w:rPr>
        <w:t>See</w:t>
      </w:r>
      <w:r w:rsidRPr="00915C56">
        <w:rPr>
          <w:color w:val="365F91" w:themeColor="accent1" w:themeShade="BF"/>
          <w:spacing w:val="-5"/>
        </w:rPr>
        <w:t xml:space="preserve"> </w:t>
      </w:r>
      <w:proofErr w:type="spellStart"/>
      <w:r w:rsidRPr="00915C56">
        <w:rPr>
          <w:color w:val="365F91" w:themeColor="accent1" w:themeShade="BF"/>
        </w:rPr>
        <w:t>kursus</w:t>
      </w:r>
      <w:proofErr w:type="spellEnd"/>
      <w:r w:rsidRPr="00915C56">
        <w:rPr>
          <w:color w:val="365F91" w:themeColor="accent1" w:themeShade="BF"/>
          <w:spacing w:val="-3"/>
        </w:rPr>
        <w:t xml:space="preserve"> </w:t>
      </w:r>
      <w:r w:rsidRPr="00915C56">
        <w:rPr>
          <w:color w:val="365F91" w:themeColor="accent1" w:themeShade="BF"/>
          <w:spacing w:val="-1"/>
        </w:rPr>
        <w:t>on</w:t>
      </w:r>
      <w:r w:rsidRPr="00915C56">
        <w:rPr>
          <w:color w:val="365F91" w:themeColor="accent1" w:themeShade="BF"/>
          <w:spacing w:val="-3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Sulle</w:t>
      </w:r>
      <w:proofErr w:type="spellEnd"/>
      <w:r w:rsidRPr="00915C56">
        <w:rPr>
          <w:color w:val="365F91" w:themeColor="accent1" w:themeShade="BF"/>
          <w:spacing w:val="-1"/>
        </w:rPr>
        <w:t>,</w:t>
      </w:r>
      <w:r w:rsidRPr="00915C56">
        <w:rPr>
          <w:color w:val="365F91" w:themeColor="accent1" w:themeShade="BF"/>
          <w:spacing w:val="-2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kui</w:t>
      </w:r>
      <w:proofErr w:type="spellEnd"/>
    </w:p>
    <w:p w14:paraId="079F1CBA" w14:textId="2000DB1B" w:rsidR="003076A9" w:rsidRPr="003076A9" w:rsidRDefault="003076A9" w:rsidP="003076A9">
      <w:pPr>
        <w:pStyle w:val="BodyText"/>
        <w:numPr>
          <w:ilvl w:val="0"/>
          <w:numId w:val="20"/>
        </w:numPr>
        <w:rPr>
          <w:lang w:val="et-EE"/>
        </w:rPr>
      </w:pPr>
      <w:r w:rsidRPr="003076A9">
        <w:rPr>
          <w:lang w:val="et-EE"/>
        </w:rPr>
        <w:t>oled huvitatud tehnoloogia ajaloost</w:t>
      </w:r>
    </w:p>
    <w:p w14:paraId="7E1DB4B4" w14:textId="14CE8496" w:rsidR="003076A9" w:rsidRPr="003076A9" w:rsidRDefault="003076A9" w:rsidP="003076A9">
      <w:pPr>
        <w:pStyle w:val="BodyText"/>
        <w:numPr>
          <w:ilvl w:val="0"/>
          <w:numId w:val="20"/>
        </w:numPr>
        <w:rPr>
          <w:lang w:val="et-EE"/>
        </w:rPr>
      </w:pPr>
      <w:r w:rsidRPr="003076A9">
        <w:rPr>
          <w:lang w:val="et-EE"/>
        </w:rPr>
        <w:t>soovid teada kuidas töötab fotokaamera ja kuidas seda kasutada</w:t>
      </w:r>
    </w:p>
    <w:p w14:paraId="6A35C8B4" w14:textId="1699B689" w:rsidR="00E75717" w:rsidRPr="003076A9" w:rsidRDefault="00133FB0" w:rsidP="003076A9">
      <w:pPr>
        <w:pStyle w:val="BodyText"/>
        <w:numPr>
          <w:ilvl w:val="0"/>
          <w:numId w:val="20"/>
        </w:numPr>
        <w:rPr>
          <w:lang w:val="et-EE"/>
        </w:rPr>
      </w:pPr>
      <w:r>
        <w:rPr>
          <w:lang w:val="et-EE"/>
        </w:rPr>
        <w:t>S</w:t>
      </w:r>
      <w:r w:rsidR="003076A9" w:rsidRPr="003076A9">
        <w:rPr>
          <w:lang w:val="et-EE"/>
        </w:rPr>
        <w:t>ulle meeldib saadud teadmisi kohe praktikas rakendada</w:t>
      </w:r>
      <w:bookmarkStart w:id="3" w:name="_tunned_huvi_keemia_vastu"/>
      <w:bookmarkStart w:id="4" w:name="_soovid_ette_valmistuda_keemiaolümpiaad"/>
      <w:bookmarkStart w:id="5" w:name="_tahad_lahendada_keerulisemaid_keemiaül"/>
      <w:bookmarkStart w:id="6" w:name="_soovid_jätkata_gümnaasiumiastmes_õppim"/>
      <w:bookmarkStart w:id="7" w:name="Kursuse_läbinud_õpilane:"/>
      <w:bookmarkEnd w:id="3"/>
      <w:bookmarkEnd w:id="4"/>
      <w:bookmarkEnd w:id="5"/>
      <w:bookmarkEnd w:id="6"/>
      <w:bookmarkEnd w:id="7"/>
    </w:p>
    <w:p w14:paraId="2C61A185" w14:textId="77777777" w:rsidR="00C86B2D" w:rsidRPr="00915C56" w:rsidRDefault="00C86B2D" w:rsidP="00136DBA">
      <w:pPr>
        <w:pStyle w:val="Heading1"/>
        <w:spacing w:before="120"/>
        <w:rPr>
          <w:color w:val="365F91" w:themeColor="accent1" w:themeShade="BF"/>
          <w:spacing w:val="-1"/>
        </w:rPr>
      </w:pPr>
      <w:proofErr w:type="spellStart"/>
      <w:r w:rsidRPr="00915C56">
        <w:rPr>
          <w:color w:val="365F91" w:themeColor="accent1" w:themeShade="BF"/>
          <w:spacing w:val="-1"/>
        </w:rPr>
        <w:t>Õpiväljundid</w:t>
      </w:r>
      <w:proofErr w:type="spellEnd"/>
    </w:p>
    <w:p w14:paraId="387E3605" w14:textId="7BE0B011" w:rsidR="00CC7F1E" w:rsidRDefault="001E37DE" w:rsidP="00CC7F1E">
      <w:pPr>
        <w:pStyle w:val="Heading1"/>
        <w:spacing w:before="120"/>
        <w:rPr>
          <w:b w:val="0"/>
          <w:i/>
        </w:rPr>
      </w:pPr>
      <w:proofErr w:type="spellStart"/>
      <w:r w:rsidRPr="00E75717">
        <w:rPr>
          <w:b w:val="0"/>
          <w:spacing w:val="-1"/>
        </w:rPr>
        <w:t>Kursuse</w:t>
      </w:r>
      <w:proofErr w:type="spellEnd"/>
      <w:r w:rsidRPr="00E75717">
        <w:rPr>
          <w:b w:val="0"/>
          <w:spacing w:val="-11"/>
        </w:rPr>
        <w:t xml:space="preserve"> </w:t>
      </w:r>
      <w:proofErr w:type="spellStart"/>
      <w:r w:rsidRPr="00E75717">
        <w:rPr>
          <w:b w:val="0"/>
          <w:spacing w:val="-1"/>
        </w:rPr>
        <w:t>läbinud</w:t>
      </w:r>
      <w:proofErr w:type="spellEnd"/>
      <w:r w:rsidRPr="00E75717">
        <w:rPr>
          <w:b w:val="0"/>
          <w:spacing w:val="-10"/>
        </w:rPr>
        <w:t xml:space="preserve"> </w:t>
      </w:r>
      <w:proofErr w:type="spellStart"/>
      <w:r w:rsidRPr="00E75717">
        <w:rPr>
          <w:b w:val="0"/>
          <w:spacing w:val="-1"/>
        </w:rPr>
        <w:t>õpilane</w:t>
      </w:r>
      <w:proofErr w:type="spellEnd"/>
      <w:r w:rsidRPr="00E75717">
        <w:rPr>
          <w:b w:val="0"/>
          <w:spacing w:val="-1"/>
        </w:rPr>
        <w:t>:</w:t>
      </w:r>
      <w:r w:rsidR="00CC7F1E" w:rsidRPr="00CC7F1E">
        <w:rPr>
          <w:b w:val="0"/>
          <w:i/>
        </w:rPr>
        <w:t xml:space="preserve"> </w:t>
      </w:r>
    </w:p>
    <w:p w14:paraId="05365442" w14:textId="77777777" w:rsidR="003076A9" w:rsidRPr="003076A9" w:rsidRDefault="003076A9" w:rsidP="003076A9">
      <w:pPr>
        <w:pStyle w:val="Heading1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pacing w:val="-1"/>
          <w:sz w:val="22"/>
          <w:szCs w:val="22"/>
        </w:rPr>
      </w:pP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omab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baasteadmisi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analoogfotograafia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ajaloost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ning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oskab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nimetada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peamisi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analoogfotograafia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protsesse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ja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nende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leiutajaid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104B27E5" w14:textId="7A7D0BA7" w:rsidR="003076A9" w:rsidRPr="003076A9" w:rsidRDefault="003076A9" w:rsidP="003076A9">
      <w:pPr>
        <w:pStyle w:val="Heading1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on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omandanud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fotopaberi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ja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nõelaugukaamera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valmistamist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ning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tüüpilise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analoogfotokaamera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kasutamist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75CF793A" w14:textId="7001EAD0" w:rsidR="003076A9" w:rsidRPr="003076A9" w:rsidRDefault="003076A9" w:rsidP="003076A9">
      <w:pPr>
        <w:pStyle w:val="Heading1"/>
        <w:numPr>
          <w:ilvl w:val="0"/>
          <w:numId w:val="21"/>
        </w:numPr>
        <w:spacing w:before="0"/>
        <w:rPr>
          <w:rFonts w:asciiTheme="minorHAnsi" w:hAnsiTheme="minorHAnsi" w:cstheme="minorHAnsi"/>
          <w:b w:val="0"/>
          <w:spacing w:val="-1"/>
          <w:sz w:val="22"/>
          <w:szCs w:val="22"/>
        </w:rPr>
      </w:pPr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on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tutvunud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erinevate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mitte-hõbe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fotoprotsessidega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ja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nende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proofErr w:type="spellStart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rakendamisega</w:t>
      </w:r>
      <w:proofErr w:type="spellEnd"/>
      <w:r w:rsidRPr="003076A9">
        <w:rPr>
          <w:rFonts w:asciiTheme="minorHAnsi" w:hAnsiTheme="minorHAnsi" w:cstheme="minorHAnsi"/>
          <w:b w:val="0"/>
          <w:spacing w:val="-1"/>
          <w:sz w:val="22"/>
          <w:szCs w:val="22"/>
        </w:rPr>
        <w:t>.</w:t>
      </w:r>
    </w:p>
    <w:p w14:paraId="6D8A8FEF" w14:textId="3A34FD4B" w:rsidR="00385A3D" w:rsidRPr="00961FC9" w:rsidRDefault="00385A3D">
      <w:pPr>
        <w:spacing w:before="2"/>
        <w:rPr>
          <w:rFonts w:ascii="Calibri" w:eastAsia="Calibri" w:hAnsi="Calibri" w:cs="Calibri"/>
          <w:b/>
          <w:bCs/>
          <w:color w:val="FF0000"/>
          <w:sz w:val="15"/>
          <w:szCs w:val="15"/>
          <w:lang w:val="et-EE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3"/>
        <w:gridCol w:w="7583"/>
      </w:tblGrid>
      <w:tr w:rsidR="00A145ED" w:rsidRPr="008D0CAB" w14:paraId="3CC11AFC" w14:textId="77777777" w:rsidTr="00A145ED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88B3" w14:textId="5C3B5137" w:rsidR="00A145ED" w:rsidRPr="008D0CAB" w:rsidRDefault="00A145ED" w:rsidP="004C0C7D">
            <w:pPr>
              <w:pStyle w:val="TableParagraph"/>
              <w:spacing w:before="37"/>
              <w:ind w:left="102"/>
              <w:rPr>
                <w:rFonts w:ascii="Calibri" w:hAnsi="Calibri" w:cs="Calibri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Ainekood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EF66" w14:textId="00EC8368" w:rsidR="00A145ED" w:rsidRPr="008D0CAB" w:rsidRDefault="003076A9" w:rsidP="004C0C7D">
            <w:pPr>
              <w:pStyle w:val="TableParagraph"/>
              <w:spacing w:before="37"/>
              <w:ind w:left="102"/>
              <w:rPr>
                <w:rFonts w:ascii="Calibri" w:hAnsi="Calibri" w:cs="Calibri"/>
                <w:sz w:val="24"/>
              </w:rPr>
            </w:pPr>
            <w:r w:rsidRPr="008D0CAB">
              <w:rPr>
                <w:rFonts w:ascii="Calibri" w:hAnsi="Calibri" w:cs="Calibri"/>
                <w:sz w:val="24"/>
              </w:rPr>
              <w:t>P2TP.TK.116</w:t>
            </w:r>
          </w:p>
        </w:tc>
      </w:tr>
      <w:tr w:rsidR="00915C56" w:rsidRPr="008D0CAB" w14:paraId="6D72C79D" w14:textId="77777777" w:rsidTr="00A145ED">
        <w:trPr>
          <w:trHeight w:hRule="exact" w:val="38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CAF0" w14:textId="77777777" w:rsidR="00385A3D" w:rsidRPr="008D0CAB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Kursuse</w:t>
            </w:r>
            <w:proofErr w:type="spellEnd"/>
            <w:r w:rsidRPr="008D0CAB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1F19" w14:textId="78081E84" w:rsidR="00385A3D" w:rsidRPr="008D0CAB" w:rsidRDefault="007B4FE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D0CAB">
              <w:rPr>
                <w:rFonts w:ascii="Calibri" w:hAnsi="Calibri" w:cs="Calibri"/>
                <w:sz w:val="24"/>
              </w:rPr>
              <w:t>3</w:t>
            </w:r>
            <w:r w:rsidR="001E37DE" w:rsidRPr="008D0CAB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="00957411" w:rsidRPr="008D0CAB">
              <w:rPr>
                <w:rFonts w:ascii="Calibri" w:hAnsi="Calibri" w:cs="Calibri"/>
                <w:sz w:val="24"/>
              </w:rPr>
              <w:t>EAP</w:t>
            </w:r>
          </w:p>
        </w:tc>
      </w:tr>
      <w:tr w:rsidR="00915C56" w:rsidRPr="008D0CAB" w14:paraId="0AF9E022" w14:textId="77777777" w:rsidTr="00133FB0">
        <w:trPr>
          <w:trHeight w:hRule="exact" w:val="73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C174" w14:textId="77777777" w:rsidR="00385A3D" w:rsidRPr="008D0CAB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Sihtrühm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5CE1" w14:textId="70391C94" w:rsidR="0088634C" w:rsidRPr="00133FB0" w:rsidRDefault="003076A9" w:rsidP="00133FB0">
            <w:pPr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sz w:val="24"/>
              </w:rPr>
              <w:t xml:space="preserve">8.-12. </w:t>
            </w:r>
            <w:proofErr w:type="spellStart"/>
            <w:r w:rsidRPr="008D0CAB">
              <w:rPr>
                <w:rFonts w:ascii="Calibri" w:hAnsi="Calibri" w:cs="Calibri"/>
                <w:sz w:val="24"/>
              </w:rPr>
              <w:t>klasside</w:t>
            </w:r>
            <w:proofErr w:type="spellEnd"/>
            <w:r w:rsidR="00487CB0" w:rsidRPr="008D0CAB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="00487CB0" w:rsidRPr="008D0CAB">
              <w:rPr>
                <w:rFonts w:ascii="Calibri" w:hAnsi="Calibri" w:cs="Calibri"/>
                <w:sz w:val="24"/>
              </w:rPr>
              <w:t>õpilased</w:t>
            </w:r>
            <w:proofErr w:type="spellEnd"/>
            <w:r w:rsidR="00D35739" w:rsidRPr="008D0CAB">
              <w:rPr>
                <w:rFonts w:ascii="Calibri" w:hAnsi="Calibri" w:cs="Calibri"/>
                <w:sz w:val="24"/>
              </w:rPr>
              <w:br/>
            </w:r>
          </w:p>
        </w:tc>
      </w:tr>
      <w:tr w:rsidR="00915C56" w:rsidRPr="008D0CAB" w14:paraId="3BFFAFCE" w14:textId="77777777" w:rsidTr="00133FB0">
        <w:trPr>
          <w:trHeight w:hRule="exact" w:val="572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3B44" w14:textId="77777777" w:rsidR="00385A3D" w:rsidRPr="008D0CAB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Vastutav</w:t>
            </w:r>
            <w:proofErr w:type="spellEnd"/>
            <w:r w:rsidRPr="008D0CAB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B78D" w14:textId="11248E98" w:rsidR="00385A3D" w:rsidRDefault="003076A9" w:rsidP="003076A9">
            <w:pPr>
              <w:pStyle w:val="TableParagraph"/>
              <w:spacing w:before="37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545969">
              <w:rPr>
                <w:rFonts w:ascii="Calibri" w:hAnsi="Calibri" w:cs="Calibri"/>
                <w:sz w:val="24"/>
                <w:szCs w:val="24"/>
              </w:rPr>
              <w:t>Verner Sääsk</w:t>
            </w:r>
            <w:r w:rsidRPr="00E14D37">
              <w:rPr>
                <w:rFonts w:ascii="Calibri" w:hAnsi="Calibri" w:cs="Calibri"/>
                <w:sz w:val="24"/>
                <w:szCs w:val="24"/>
              </w:rPr>
              <w:t xml:space="preserve">, TÜ </w:t>
            </w:r>
            <w:r w:rsidR="0033609C" w:rsidRPr="00E14D37">
              <w:rPr>
                <w:rFonts w:ascii="Calibri" w:hAnsi="Calibri" w:cs="Calibri"/>
                <w:sz w:val="24"/>
                <w:szCs w:val="24"/>
              </w:rPr>
              <w:t>MSc (</w:t>
            </w:r>
            <w:proofErr w:type="spellStart"/>
            <w:r w:rsidR="0033609C" w:rsidRPr="00E14D37">
              <w:rPr>
                <w:rFonts w:ascii="Calibri" w:hAnsi="Calibri" w:cs="Calibri"/>
                <w:sz w:val="24"/>
                <w:szCs w:val="24"/>
              </w:rPr>
              <w:t>keemia</w:t>
            </w:r>
            <w:proofErr w:type="spellEnd"/>
            <w:r w:rsidR="0033609C" w:rsidRPr="00E14D37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FA65B0C" w14:textId="190DC531" w:rsidR="00133FB0" w:rsidRPr="008D0CAB" w:rsidRDefault="00133FB0" w:rsidP="003076A9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4117" w:rsidRPr="008D0CAB" w14:paraId="174E0F00" w14:textId="77777777" w:rsidTr="00A145ED">
        <w:trPr>
          <w:trHeight w:hRule="exact" w:val="67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4082" w14:textId="77777777" w:rsidR="00385A3D" w:rsidRPr="008D0CAB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Osavõtutasu</w:t>
            </w:r>
            <w:proofErr w:type="spellEnd"/>
            <w:r w:rsidRPr="008D0CAB">
              <w:rPr>
                <w:rFonts w:ascii="Calibri" w:hAnsi="Calibri" w:cs="Calibri"/>
                <w:spacing w:val="28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B0C9" w14:textId="189C7089" w:rsidR="00385A3D" w:rsidRPr="008D0CAB" w:rsidRDefault="00E31FA4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</w:rPr>
              <w:t>30</w:t>
            </w:r>
            <w:r w:rsidR="00D07AEE" w:rsidRPr="008D0CAB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="00D07AEE" w:rsidRPr="008D0CAB">
              <w:rPr>
                <w:rFonts w:ascii="Calibri" w:hAnsi="Calibri" w:cs="Calibri"/>
                <w:sz w:val="24"/>
              </w:rPr>
              <w:t>eur</w:t>
            </w:r>
            <w:proofErr w:type="spellEnd"/>
          </w:p>
        </w:tc>
      </w:tr>
      <w:tr w:rsidR="00784754" w:rsidRPr="008D0CAB" w14:paraId="3776C791" w14:textId="77777777" w:rsidTr="00A145ED">
        <w:trPr>
          <w:trHeight w:hRule="exact" w:val="671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0A87" w14:textId="2672E2B4" w:rsidR="00784754" w:rsidRPr="008D0CAB" w:rsidRDefault="00784754" w:rsidP="00A145ED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BA7B" w14:textId="4DDE67BF" w:rsidR="00784754" w:rsidRPr="008D0CAB" w:rsidRDefault="00784754">
            <w:pPr>
              <w:pStyle w:val="TableParagraph"/>
              <w:spacing w:before="37"/>
              <w:ind w:left="102"/>
              <w:rPr>
                <w:rFonts w:ascii="Calibri" w:hAnsi="Calibri" w:cs="Calibri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Ei</w:t>
            </w:r>
            <w:proofErr w:type="spellEnd"/>
          </w:p>
        </w:tc>
      </w:tr>
      <w:tr w:rsidR="00915C56" w:rsidRPr="008D0CAB" w14:paraId="74AE1F1A" w14:textId="77777777" w:rsidTr="00A145ED">
        <w:trPr>
          <w:trHeight w:hRule="exact" w:val="384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2FC5" w14:textId="77777777" w:rsidR="00385A3D" w:rsidRPr="008D0CAB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Õpetamise</w:t>
            </w:r>
            <w:proofErr w:type="spellEnd"/>
            <w:r w:rsidRPr="008D0CAB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z w:val="24"/>
              </w:rPr>
              <w:t>aeg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57F4" w14:textId="6345F185" w:rsidR="00385A3D" w:rsidRPr="008D0CAB" w:rsidRDefault="007877CB" w:rsidP="001A5BFA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8D0CAB">
              <w:rPr>
                <w:rFonts w:ascii="Calibri" w:hAnsi="Calibri" w:cs="Calibri"/>
                <w:spacing w:val="-1"/>
                <w:sz w:val="24"/>
              </w:rPr>
              <w:t>202</w:t>
            </w:r>
            <w:r w:rsidR="001A5BFA">
              <w:rPr>
                <w:rFonts w:ascii="Calibri" w:hAnsi="Calibri" w:cs="Calibri"/>
                <w:spacing w:val="-1"/>
                <w:sz w:val="24"/>
              </w:rPr>
              <w:t>5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/202</w:t>
            </w:r>
            <w:r w:rsidR="001A5BFA">
              <w:rPr>
                <w:rFonts w:ascii="Calibri" w:hAnsi="Calibri" w:cs="Calibri"/>
                <w:spacing w:val="-1"/>
                <w:sz w:val="24"/>
              </w:rPr>
              <w:t>6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.</w:t>
            </w:r>
            <w:r w:rsidRPr="008D0CAB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õ.-a</w:t>
            </w:r>
            <w:r w:rsidRPr="00D8686D">
              <w:rPr>
                <w:rFonts w:ascii="Calibri" w:hAnsi="Calibri" w:cs="Calibri"/>
                <w:b/>
                <w:spacing w:val="-1"/>
                <w:sz w:val="24"/>
              </w:rPr>
              <w:t>.,</w:t>
            </w:r>
            <w:r w:rsidRPr="00D8686D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="001A5BFA">
              <w:rPr>
                <w:rFonts w:ascii="Calibri" w:hAnsi="Calibri" w:cs="Calibri"/>
                <w:b/>
                <w:spacing w:val="-1"/>
                <w:sz w:val="24"/>
              </w:rPr>
              <w:t>6</w:t>
            </w:r>
            <w:r w:rsidR="003076A9" w:rsidRPr="00D8686D">
              <w:rPr>
                <w:rFonts w:ascii="Calibri" w:hAnsi="Calibri" w:cs="Calibri"/>
                <w:b/>
                <w:spacing w:val="-1"/>
                <w:sz w:val="24"/>
              </w:rPr>
              <w:t>.10</w:t>
            </w:r>
            <w:r w:rsidR="003076A9" w:rsidRPr="008D0CAB">
              <w:rPr>
                <w:rFonts w:ascii="Calibri" w:hAnsi="Calibri" w:cs="Calibri"/>
                <w:spacing w:val="-1"/>
                <w:sz w:val="24"/>
              </w:rPr>
              <w:t>.202</w:t>
            </w:r>
            <w:r w:rsidR="001A5BFA">
              <w:rPr>
                <w:rFonts w:ascii="Calibri" w:hAnsi="Calibri" w:cs="Calibri"/>
                <w:spacing w:val="-1"/>
                <w:sz w:val="24"/>
              </w:rPr>
              <w:t>5</w:t>
            </w:r>
            <w:r w:rsidR="003076A9" w:rsidRPr="008D0CAB">
              <w:rPr>
                <w:rFonts w:ascii="Calibri" w:hAnsi="Calibri" w:cs="Calibri"/>
                <w:spacing w:val="-1"/>
                <w:sz w:val="24"/>
              </w:rPr>
              <w:t>-2</w:t>
            </w:r>
            <w:r w:rsidR="00D8686D">
              <w:rPr>
                <w:rFonts w:ascii="Calibri" w:hAnsi="Calibri" w:cs="Calibri"/>
                <w:spacing w:val="-1"/>
                <w:sz w:val="24"/>
              </w:rPr>
              <w:t>6</w:t>
            </w:r>
            <w:r w:rsidR="003076A9" w:rsidRPr="008D0CAB">
              <w:rPr>
                <w:rFonts w:ascii="Calibri" w:hAnsi="Calibri" w:cs="Calibri"/>
                <w:spacing w:val="-1"/>
                <w:sz w:val="24"/>
              </w:rPr>
              <w:t>.04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.202</w:t>
            </w:r>
            <w:r w:rsidR="001A5BFA">
              <w:rPr>
                <w:rFonts w:ascii="Calibri" w:hAnsi="Calibri" w:cs="Calibri"/>
                <w:spacing w:val="-1"/>
                <w:sz w:val="24"/>
              </w:rPr>
              <w:t>6</w:t>
            </w:r>
            <w:bookmarkStart w:id="8" w:name="_GoBack"/>
            <w:bookmarkEnd w:id="8"/>
          </w:p>
        </w:tc>
      </w:tr>
      <w:tr w:rsidR="00915C56" w:rsidRPr="008D0CAB" w14:paraId="3078DE1C" w14:textId="77777777" w:rsidTr="00A145ED">
        <w:trPr>
          <w:trHeight w:hRule="exact" w:val="398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2533" w14:textId="77777777" w:rsidR="00385A3D" w:rsidRPr="008D0CAB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Õppetöö</w:t>
            </w:r>
            <w:proofErr w:type="spellEnd"/>
            <w:r w:rsidRPr="008D0CAB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0000" w14:textId="77777777" w:rsidR="00385A3D" w:rsidRPr="008D0CAB" w:rsidRDefault="0088634C" w:rsidP="00143540">
            <w:pPr>
              <w:pStyle w:val="TableParagraph"/>
              <w:ind w:left="113" w:right="99"/>
              <w:jc w:val="both"/>
              <w:rPr>
                <w:rFonts w:ascii="Calibri" w:hAnsi="Calibri" w:cs="Calibri"/>
                <w:spacing w:val="-1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Õppetöö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toimub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Moodle e-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õppe</w:t>
            </w:r>
            <w:proofErr w:type="spellEnd"/>
            <w:r w:rsidRPr="008D0CA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keskkonnas</w:t>
            </w:r>
            <w:proofErr w:type="spellEnd"/>
            <w:r w:rsidR="001612F8" w:rsidRPr="008D0CAB">
              <w:rPr>
                <w:rFonts w:ascii="Calibri" w:hAnsi="Calibri" w:cs="Calibri"/>
                <w:spacing w:val="-1"/>
                <w:sz w:val="24"/>
              </w:rPr>
              <w:t xml:space="preserve">  </w:t>
            </w:r>
          </w:p>
        </w:tc>
      </w:tr>
      <w:tr w:rsidR="00915C56" w:rsidRPr="008D0CAB" w14:paraId="1AD39C43" w14:textId="77777777" w:rsidTr="008D0CAB">
        <w:trPr>
          <w:trHeight w:hRule="exact" w:val="5011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B768" w14:textId="208C5AF7" w:rsidR="00CF2B87" w:rsidRPr="008D0CAB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Hindamise</w:t>
            </w:r>
            <w:proofErr w:type="spellEnd"/>
            <w:r w:rsidRPr="008D0CAB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vorm</w:t>
            </w:r>
            <w:proofErr w:type="spellEnd"/>
            <w:r w:rsidRPr="008D0CAB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8D0CAB">
              <w:rPr>
                <w:rFonts w:ascii="Calibri" w:hAnsi="Calibri" w:cs="Calibri"/>
                <w:sz w:val="24"/>
              </w:rPr>
              <w:t>ja</w:t>
            </w:r>
            <w:r w:rsidRPr="008D0CAB">
              <w:rPr>
                <w:rFonts w:ascii="Calibri" w:hAnsi="Calibri" w:cs="Calibri"/>
                <w:spacing w:val="2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lõpetamise</w:t>
            </w:r>
            <w:proofErr w:type="spellEnd"/>
            <w:r w:rsidRPr="008D0CAB">
              <w:rPr>
                <w:rFonts w:ascii="Calibri" w:hAnsi="Calibri" w:cs="Calibri"/>
                <w:spacing w:val="29"/>
                <w:w w:val="99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tingimused</w:t>
            </w:r>
            <w:proofErr w:type="spellEnd"/>
          </w:p>
          <w:p w14:paraId="60BF3CEE" w14:textId="198BA298" w:rsidR="00385A3D" w:rsidRPr="008D0CAB" w:rsidRDefault="00385A3D" w:rsidP="00CF2B87">
            <w:pPr>
              <w:rPr>
                <w:rFonts w:ascii="Calibri" w:hAnsi="Calibri" w:cs="Calibri"/>
              </w:rPr>
            </w:pPr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67EA" w14:textId="7EFBF28F" w:rsidR="00841A27" w:rsidRPr="008D0CAB" w:rsidRDefault="0088634C" w:rsidP="00CF2B87">
            <w:pPr>
              <w:pStyle w:val="TableParagraph"/>
              <w:ind w:right="100"/>
              <w:jc w:val="both"/>
              <w:rPr>
                <w:rFonts w:ascii="Calibri" w:hAnsi="Calibri" w:cs="Calibri"/>
                <w:spacing w:val="-1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  <w:szCs w:val="24"/>
              </w:rPr>
              <w:t>Mitteeristav</w:t>
            </w:r>
            <w:proofErr w:type="spellEnd"/>
            <w:r w:rsidRPr="008D0CAB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CF2B87" w:rsidRPr="008D0CAB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 w:rsidR="00CF2B87" w:rsidRPr="008D0CAB">
              <w:rPr>
                <w:rFonts w:ascii="Calibri" w:hAnsi="Calibri" w:cs="Calibri"/>
                <w:spacing w:val="-1"/>
                <w:sz w:val="24"/>
                <w:szCs w:val="24"/>
              </w:rPr>
              <w:t>arvestatud</w:t>
            </w:r>
            <w:proofErr w:type="spellEnd"/>
            <w:r w:rsidR="00CF2B87" w:rsidRPr="008D0CA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CF2B87" w:rsidRPr="008D0CAB">
              <w:rPr>
                <w:rFonts w:ascii="Calibri" w:hAnsi="Calibri" w:cs="Calibri"/>
                <w:spacing w:val="-1"/>
                <w:sz w:val="24"/>
                <w:szCs w:val="24"/>
              </w:rPr>
              <w:t>mittearvestatud</w:t>
            </w:r>
            <w:proofErr w:type="spellEnd"/>
            <w:r w:rsidR="00CF2B87" w:rsidRPr="008D0CAB">
              <w:rPr>
                <w:rFonts w:ascii="Calibri" w:hAnsi="Calibri" w:cs="Calibri"/>
                <w:spacing w:val="-1"/>
                <w:sz w:val="24"/>
                <w:szCs w:val="24"/>
              </w:rPr>
              <w:t>).</w:t>
            </w:r>
          </w:p>
          <w:p w14:paraId="34F9EE17" w14:textId="591F29A1" w:rsidR="008D0CAB" w:rsidRPr="00750B3A" w:rsidRDefault="00CF2B87" w:rsidP="00CF2B87">
            <w:pPr>
              <w:pStyle w:val="TableParagraph"/>
              <w:ind w:right="100"/>
              <w:jc w:val="both"/>
              <w:rPr>
                <w:rFonts w:ascii="Calibri" w:hAnsi="Calibri" w:cs="Calibri"/>
                <w:spacing w:val="-1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z w:val="24"/>
              </w:rPr>
              <w:t>Kursusel</w:t>
            </w:r>
            <w:proofErr w:type="spellEnd"/>
            <w:r w:rsidRPr="008D0CAB">
              <w:rPr>
                <w:rFonts w:ascii="Calibri" w:hAnsi="Calibri" w:cs="Calibri"/>
                <w:spacing w:val="5"/>
                <w:sz w:val="24"/>
              </w:rPr>
              <w:t xml:space="preserve"> 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on</w:t>
            </w:r>
            <w:r w:rsidRPr="008D0CAB">
              <w:rPr>
                <w:rFonts w:ascii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6"/>
                <w:sz w:val="24"/>
              </w:rPr>
              <w:t>kuus</w:t>
            </w:r>
            <w:proofErr w:type="spellEnd"/>
            <w:r w:rsidRPr="008D0CAB">
              <w:rPr>
                <w:rFonts w:ascii="Calibri" w:hAnsi="Calibri" w:cs="Calibri"/>
                <w:spacing w:val="6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teemat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, mille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kohta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on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kokku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kolm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kontrolltesti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ja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viis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praktilist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tööd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.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Kontrollteste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saab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sooritada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kaks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korda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,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kirja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läheb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parim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tulemus</w:t>
            </w:r>
            <w:proofErr w:type="spellEnd"/>
            <w:r w:rsidR="00B404BF" w:rsidRPr="00750B3A">
              <w:rPr>
                <w:rFonts w:ascii="Calibri" w:hAnsi="Calibri" w:cs="Calibri"/>
                <w:spacing w:val="-1"/>
                <w:sz w:val="24"/>
              </w:rPr>
              <w:t>.</w:t>
            </w:r>
          </w:p>
          <w:p w14:paraId="31658BE8" w14:textId="4C10A1B0" w:rsidR="00CF2B87" w:rsidRPr="008D0CAB" w:rsidRDefault="008D0CAB" w:rsidP="00CF2B87">
            <w:pPr>
              <w:pStyle w:val="TableParagraph"/>
              <w:ind w:right="100"/>
              <w:jc w:val="both"/>
              <w:rPr>
                <w:rFonts w:ascii="Calibri" w:hAnsi="Calibri" w:cs="Calibri"/>
                <w:b/>
                <w:spacing w:val="-1"/>
                <w:sz w:val="24"/>
              </w:rPr>
            </w:pP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Tunnistusega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lõpetamiseks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on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vaja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sooritada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positiivsele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tulemusele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kõik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kolm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kontrolltesti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ja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õigeaegselt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esitada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vähemalt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neli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iseseisvat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praktilist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tööd</w:t>
            </w:r>
            <w:proofErr w:type="spellEnd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8D0CAB">
              <w:rPr>
                <w:rFonts w:ascii="Calibri" w:hAnsi="Calibri" w:cs="Calibri"/>
                <w:spacing w:val="-1"/>
                <w:sz w:val="24"/>
              </w:rPr>
              <w:t>(</w:t>
            </w:r>
            <w:proofErr w:type="spellStart"/>
            <w:r w:rsidRPr="008D0CAB">
              <w:rPr>
                <w:rFonts w:ascii="Calibri" w:hAnsi="Calibri" w:cs="Calibri"/>
                <w:spacing w:val="-1"/>
                <w:sz w:val="24"/>
              </w:rPr>
              <w:t>viiest</w:t>
            </w:r>
            <w:proofErr w:type="spellEnd"/>
            <w:r w:rsidRPr="008D0CAB">
              <w:rPr>
                <w:rFonts w:ascii="Calibri" w:hAnsi="Calibri" w:cs="Calibri"/>
                <w:spacing w:val="-1"/>
                <w:sz w:val="24"/>
              </w:rPr>
              <w:t>)</w:t>
            </w:r>
          </w:p>
          <w:p w14:paraId="0187B277" w14:textId="77777777" w:rsidR="00CF2B87" w:rsidRPr="008D0CAB" w:rsidRDefault="00CF2B87" w:rsidP="00CF2B87">
            <w:pPr>
              <w:pStyle w:val="TableParagraph"/>
              <w:ind w:right="100"/>
              <w:jc w:val="both"/>
              <w:rPr>
                <w:rFonts w:ascii="Calibri" w:hAnsi="Calibri" w:cs="Calibri"/>
                <w:spacing w:val="-1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4734"/>
            </w:tblGrid>
            <w:tr w:rsidR="00CF2B87" w:rsidRPr="008D0CAB" w14:paraId="7C5283F7" w14:textId="77777777" w:rsidTr="00071F1B">
              <w:tc>
                <w:tcPr>
                  <w:tcW w:w="2827" w:type="dxa"/>
                </w:tcPr>
                <w:p w14:paraId="1FB5096B" w14:textId="77777777" w:rsidR="00CF2B87" w:rsidRPr="008D0CAB" w:rsidRDefault="00CF2B87" w:rsidP="00CF2B87">
                  <w:pPr>
                    <w:rPr>
                      <w:rFonts w:ascii="Calibri" w:hAnsi="Calibri" w:cs="Calibri"/>
                      <w:iCs/>
                      <w:sz w:val="24"/>
                      <w:szCs w:val="24"/>
                    </w:rPr>
                  </w:pPr>
                  <w:r w:rsidRPr="008D0CAB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Hindamismeetodid</w:t>
                  </w:r>
                </w:p>
              </w:tc>
              <w:tc>
                <w:tcPr>
                  <w:tcW w:w="4734" w:type="dxa"/>
                </w:tcPr>
                <w:p w14:paraId="7F3701F1" w14:textId="77777777" w:rsidR="00CF2B87" w:rsidRPr="008D0CAB" w:rsidRDefault="00CF2B87" w:rsidP="00CF2B87">
                  <w:pPr>
                    <w:rPr>
                      <w:rFonts w:ascii="Calibri" w:hAnsi="Calibri" w:cs="Calibri"/>
                      <w:iCs/>
                      <w:sz w:val="24"/>
                      <w:szCs w:val="24"/>
                    </w:rPr>
                  </w:pPr>
                  <w:r w:rsidRPr="008D0CAB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CF2B87" w:rsidRPr="008D0CAB" w14:paraId="43D4B1F2" w14:textId="77777777" w:rsidTr="008D0CAB">
              <w:trPr>
                <w:trHeight w:val="940"/>
              </w:trPr>
              <w:tc>
                <w:tcPr>
                  <w:tcW w:w="2827" w:type="dxa"/>
                </w:tcPr>
                <w:p w14:paraId="049DA008" w14:textId="77777777" w:rsidR="00CF2B87" w:rsidRPr="008D0CAB" w:rsidRDefault="00CF2B87" w:rsidP="00CF2B8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>Kontrolltestid valikvastustega ja arvutusülesannetega</w:t>
                  </w:r>
                </w:p>
              </w:tc>
              <w:tc>
                <w:tcPr>
                  <w:tcW w:w="4734" w:type="dxa"/>
                </w:tcPr>
                <w:p w14:paraId="5EFDA5F6" w14:textId="1463CD69" w:rsidR="00CF2B87" w:rsidRPr="008D0CAB" w:rsidRDefault="00CF2B87" w:rsidP="00CF2B87">
                  <w:p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 xml:space="preserve"> Positiivseks soorituseks loetakse tulemust vähemalt 60% maksimaalsest. </w:t>
                  </w:r>
                </w:p>
              </w:tc>
            </w:tr>
            <w:tr w:rsidR="00CF2B87" w:rsidRPr="008D0CAB" w14:paraId="34551980" w14:textId="77777777" w:rsidTr="008D0CAB">
              <w:trPr>
                <w:trHeight w:val="1408"/>
              </w:trPr>
              <w:tc>
                <w:tcPr>
                  <w:tcW w:w="2827" w:type="dxa"/>
                </w:tcPr>
                <w:p w14:paraId="51BB7A1D" w14:textId="77777777" w:rsidR="00CF2B87" w:rsidRPr="008D0CAB" w:rsidRDefault="00CF2B87" w:rsidP="00CF2B8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</w:rPr>
                    <w:t>Iseseisev praktiline töö</w:t>
                  </w:r>
                </w:p>
              </w:tc>
              <w:tc>
                <w:tcPr>
                  <w:tcW w:w="4734" w:type="dxa"/>
                </w:tcPr>
                <w:p w14:paraId="3ED69B9A" w14:textId="73D33717" w:rsidR="008D0CAB" w:rsidRPr="008D0CAB" w:rsidRDefault="008D0CAB" w:rsidP="00CF2B87">
                  <w:p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>Praktiliste tööde puhul on olulised järgmised kriteeriumid:</w:t>
                  </w:r>
                </w:p>
                <w:p w14:paraId="192DA6FF" w14:textId="77777777" w:rsidR="00CF2B87" w:rsidRPr="008D0CAB" w:rsidRDefault="00CF2B87" w:rsidP="00CF2B87">
                  <w:pPr>
                    <w:numPr>
                      <w:ilvl w:val="0"/>
                      <w:numId w:val="23"/>
                    </w:num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>õigeaegne esitamine,</w:t>
                  </w:r>
                </w:p>
                <w:p w14:paraId="076C52F1" w14:textId="77777777" w:rsidR="00CF2B87" w:rsidRPr="008D0CAB" w:rsidRDefault="00CF2B87" w:rsidP="00CF2B87">
                  <w:pPr>
                    <w:numPr>
                      <w:ilvl w:val="0"/>
                      <w:numId w:val="23"/>
                    </w:numPr>
                    <w:rPr>
                      <w:rFonts w:ascii="Calibri" w:hAnsi="Calibri" w:cs="Calibri"/>
                      <w:iCs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>vormistuse korrektsus ja nõuetele vastavus,</w:t>
                  </w:r>
                </w:p>
                <w:p w14:paraId="61B693E8" w14:textId="77777777" w:rsidR="00CF2B87" w:rsidRPr="008D0CAB" w:rsidRDefault="00CF2B87" w:rsidP="00CF2B87">
                  <w:pPr>
                    <w:numPr>
                      <w:ilvl w:val="0"/>
                      <w:numId w:val="23"/>
                    </w:numPr>
                    <w:rPr>
                      <w:rFonts w:ascii="Calibri" w:hAnsi="Calibri" w:cs="Calibri"/>
                    </w:rPr>
                  </w:pPr>
                  <w:r w:rsidRPr="008D0CAB">
                    <w:rPr>
                      <w:rFonts w:ascii="Calibri" w:hAnsi="Calibri" w:cs="Calibri"/>
                      <w:iCs/>
                    </w:rPr>
                    <w:t>loomingulisus.</w:t>
                  </w:r>
                </w:p>
              </w:tc>
            </w:tr>
          </w:tbl>
          <w:p w14:paraId="0EEC505C" w14:textId="51512782" w:rsidR="00CF2B87" w:rsidRPr="008D0CAB" w:rsidRDefault="00CF2B87" w:rsidP="00CF2B87">
            <w:pPr>
              <w:pStyle w:val="TableParagraph"/>
              <w:ind w:right="100"/>
              <w:jc w:val="both"/>
              <w:rPr>
                <w:rFonts w:ascii="Calibri" w:hAnsi="Calibri" w:cs="Calibri"/>
                <w:spacing w:val="-1"/>
                <w:sz w:val="24"/>
              </w:rPr>
            </w:pPr>
          </w:p>
        </w:tc>
      </w:tr>
      <w:tr w:rsidR="00487CB0" w:rsidRPr="008D0CAB" w14:paraId="1347571F" w14:textId="77777777" w:rsidTr="00750B3A">
        <w:trPr>
          <w:trHeight w:hRule="exact" w:val="7951"/>
        </w:trPr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6AB7" w14:textId="77777777" w:rsidR="00385A3D" w:rsidRPr="008D0CAB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D0CAB">
              <w:rPr>
                <w:rFonts w:ascii="Calibri" w:hAnsi="Calibri" w:cs="Calibri"/>
                <w:b/>
                <w:sz w:val="24"/>
              </w:rPr>
              <w:lastRenderedPageBreak/>
              <w:t>Sisu</w:t>
            </w:r>
            <w:proofErr w:type="spellEnd"/>
            <w:r w:rsidRPr="008D0CAB">
              <w:rPr>
                <w:rFonts w:ascii="Calibri" w:hAnsi="Calibri" w:cs="Calibri"/>
                <w:b/>
                <w:spacing w:val="-12"/>
                <w:sz w:val="24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6E8EC" w14:textId="08EC51DC" w:rsidR="008D0CAB" w:rsidRPr="008D0CAB" w:rsidRDefault="008D0CAB" w:rsidP="008D0CAB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t-EE"/>
              </w:rPr>
            </w:pPr>
            <w:r w:rsidRPr="008D0CAB">
              <w:rPr>
                <w:rFonts w:ascii="Calibri" w:hAnsi="Calibri" w:cs="Calibri"/>
                <w:b/>
                <w:sz w:val="24"/>
                <w:szCs w:val="24"/>
                <w:u w:val="single"/>
                <w:lang w:val="et-EE"/>
              </w:rPr>
              <w:t>Teemad</w:t>
            </w:r>
          </w:p>
          <w:p w14:paraId="22029A66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Sissejuhatus</w:t>
            </w:r>
          </w:p>
          <w:p w14:paraId="58EA0DC6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Veebiseminar 1 (</w:t>
            </w:r>
            <w:proofErr w:type="spellStart"/>
            <w:r w:rsidRPr="008D0CAB">
              <w:rPr>
                <w:rFonts w:ascii="Calibri" w:hAnsi="Calibri" w:cs="Calibri"/>
                <w:lang w:val="et-EE"/>
              </w:rPr>
              <w:t>Zoom</w:t>
            </w:r>
            <w:proofErr w:type="spellEnd"/>
            <w:r w:rsidRPr="008D0CAB">
              <w:rPr>
                <w:rFonts w:ascii="Calibri" w:hAnsi="Calibri" w:cs="Calibri"/>
                <w:lang w:val="et-EE"/>
              </w:rPr>
              <w:t>)</w:t>
            </w:r>
          </w:p>
          <w:p w14:paraId="261F5327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Videoloeng 1: Analoogfotograafia ajalugu</w:t>
            </w:r>
          </w:p>
          <w:p w14:paraId="1AC5BA10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 xml:space="preserve">Iseseisev praktiline töö 1: </w:t>
            </w:r>
            <w:proofErr w:type="spellStart"/>
            <w:r w:rsidRPr="008D0CAB">
              <w:rPr>
                <w:rFonts w:ascii="Calibri" w:hAnsi="Calibri" w:cs="Calibri"/>
                <w:i/>
                <w:iCs/>
                <w:lang w:val="et-EE"/>
              </w:rPr>
              <w:t>Camera</w:t>
            </w:r>
            <w:proofErr w:type="spellEnd"/>
            <w:r w:rsidRPr="008D0CAB">
              <w:rPr>
                <w:rFonts w:ascii="Calibri" w:hAnsi="Calibri" w:cs="Calibri"/>
                <w:i/>
                <w:iCs/>
                <w:lang w:val="et-EE"/>
              </w:rPr>
              <w:t xml:space="preserve"> </w:t>
            </w:r>
            <w:proofErr w:type="spellStart"/>
            <w:r w:rsidRPr="008D0CAB">
              <w:rPr>
                <w:rFonts w:ascii="Calibri" w:hAnsi="Calibri" w:cs="Calibri"/>
                <w:i/>
                <w:iCs/>
                <w:lang w:val="et-EE"/>
              </w:rPr>
              <w:t>obscura</w:t>
            </w:r>
            <w:proofErr w:type="spellEnd"/>
            <w:r w:rsidRPr="008D0CAB">
              <w:rPr>
                <w:rFonts w:ascii="Calibri" w:hAnsi="Calibri" w:cs="Calibri"/>
                <w:lang w:val="et-EE"/>
              </w:rPr>
              <w:t xml:space="preserve"> valmistamine</w:t>
            </w:r>
          </w:p>
          <w:p w14:paraId="2E7FC8D0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Fotopaber</w:t>
            </w:r>
          </w:p>
          <w:p w14:paraId="77479499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Videoloeng 2</w:t>
            </w:r>
          </w:p>
          <w:p w14:paraId="101CA4E6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Moodle’i</w:t>
            </w:r>
            <w:proofErr w:type="spellEnd"/>
            <w:r w:rsidRPr="008D0CAB">
              <w:rPr>
                <w:rFonts w:ascii="Calibri" w:hAnsi="Calibri" w:cs="Calibri"/>
                <w:lang w:val="et-EE"/>
              </w:rPr>
              <w:t xml:space="preserve"> test 1</w:t>
            </w:r>
          </w:p>
          <w:p w14:paraId="35EED403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Iseseisev praktiline töö 2: Fotopaberi valmistamine</w:t>
            </w:r>
          </w:p>
          <w:p w14:paraId="589E7388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Nõelaugukaamera</w:t>
            </w:r>
          </w:p>
          <w:p w14:paraId="51C2FFD9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Iseseisev praktiline töö 3: Nõelaugukaamera valmistamine</w:t>
            </w:r>
          </w:p>
          <w:p w14:paraId="2D207858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Analoogfotograafia alused</w:t>
            </w:r>
          </w:p>
          <w:p w14:paraId="51B59153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Videoloeng 3</w:t>
            </w:r>
          </w:p>
          <w:p w14:paraId="3D94F053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Moodle’i</w:t>
            </w:r>
            <w:proofErr w:type="spellEnd"/>
            <w:r w:rsidRPr="008D0CAB">
              <w:rPr>
                <w:rFonts w:ascii="Calibri" w:hAnsi="Calibri" w:cs="Calibri"/>
                <w:lang w:val="et-EE"/>
              </w:rPr>
              <w:t xml:space="preserve"> test 2</w:t>
            </w:r>
          </w:p>
          <w:p w14:paraId="15D46B75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Analoogfotokaamerad</w:t>
            </w:r>
          </w:p>
          <w:p w14:paraId="112B300A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Iseseisev praktiline töö 4: Analoogfotokaameraga pildistamine</w:t>
            </w:r>
          </w:p>
          <w:p w14:paraId="3727463A" w14:textId="77777777" w:rsidR="008D0CAB" w:rsidRPr="008D0CAB" w:rsidRDefault="008D0CAB" w:rsidP="008D0CAB">
            <w:pPr>
              <w:pStyle w:val="ListParagraph"/>
              <w:widowControl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Analoogfotograafia tänapäeval</w:t>
            </w:r>
          </w:p>
          <w:p w14:paraId="78BDE37A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Videoloeng 4</w:t>
            </w:r>
          </w:p>
          <w:p w14:paraId="27CCB94E" w14:textId="77777777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Moodle’i</w:t>
            </w:r>
            <w:proofErr w:type="spellEnd"/>
            <w:r w:rsidRPr="008D0CAB">
              <w:rPr>
                <w:rFonts w:ascii="Calibri" w:hAnsi="Calibri" w:cs="Calibri"/>
                <w:lang w:val="et-EE"/>
              </w:rPr>
              <w:t xml:space="preserve"> test 3</w:t>
            </w:r>
          </w:p>
          <w:p w14:paraId="73EDB415" w14:textId="5B9254E8" w:rsidR="008D0CAB" w:rsidRPr="008D0CAB" w:rsidRDefault="008D0CAB" w:rsidP="008D0CAB">
            <w:pPr>
              <w:pStyle w:val="ListParagraph"/>
              <w:widowControl/>
              <w:numPr>
                <w:ilvl w:val="1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Iseseisev praktiline töö 5</w:t>
            </w:r>
            <w:r w:rsidR="00750B3A">
              <w:rPr>
                <w:rFonts w:ascii="Calibri" w:hAnsi="Calibri" w:cs="Calibri"/>
                <w:lang w:val="et-EE"/>
              </w:rPr>
              <w:t xml:space="preserve"> (tuleb valida üks neljast):</w:t>
            </w:r>
          </w:p>
          <w:p w14:paraId="0122862A" w14:textId="77777777" w:rsidR="008D0CAB" w:rsidRPr="008D0CAB" w:rsidRDefault="008D0CAB" w:rsidP="008D0CAB">
            <w:pPr>
              <w:pStyle w:val="ListParagraph"/>
              <w:widowControl/>
              <w:numPr>
                <w:ilvl w:val="2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Lomograafia</w:t>
            </w:r>
            <w:proofErr w:type="spellEnd"/>
          </w:p>
          <w:p w14:paraId="2481A88A" w14:textId="77777777" w:rsidR="008D0CAB" w:rsidRPr="008D0CAB" w:rsidRDefault="008D0CAB" w:rsidP="008D0CAB">
            <w:pPr>
              <w:pStyle w:val="ListParagraph"/>
              <w:widowControl/>
              <w:numPr>
                <w:ilvl w:val="2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lang w:val="et-EE"/>
              </w:rPr>
            </w:pPr>
            <w:r w:rsidRPr="008D0CAB">
              <w:rPr>
                <w:rFonts w:ascii="Calibri" w:hAnsi="Calibri" w:cs="Calibri"/>
                <w:lang w:val="et-EE"/>
              </w:rPr>
              <w:t>Filmi ilmutus</w:t>
            </w:r>
          </w:p>
          <w:p w14:paraId="1D2B8137" w14:textId="77777777" w:rsidR="008D0CAB" w:rsidRPr="008D0CAB" w:rsidRDefault="008D0CAB" w:rsidP="008D0CAB">
            <w:pPr>
              <w:pStyle w:val="ListParagraph"/>
              <w:widowControl/>
              <w:numPr>
                <w:ilvl w:val="2"/>
                <w:numId w:val="24"/>
              </w:numPr>
              <w:spacing w:line="259" w:lineRule="auto"/>
              <w:contextualSpacing/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Kurkumotüüpia</w:t>
            </w:r>
            <w:proofErr w:type="spellEnd"/>
          </w:p>
          <w:p w14:paraId="2908DA1C" w14:textId="17D03801" w:rsidR="008D0CAB" w:rsidRDefault="008D0CAB" w:rsidP="008D0CAB">
            <w:pPr>
              <w:pStyle w:val="ListParagraph"/>
              <w:widowControl/>
              <w:numPr>
                <w:ilvl w:val="2"/>
                <w:numId w:val="24"/>
              </w:numPr>
              <w:spacing w:after="160" w:line="259" w:lineRule="auto"/>
              <w:contextualSpacing/>
              <w:rPr>
                <w:rFonts w:ascii="Calibri" w:hAnsi="Calibri" w:cs="Calibri"/>
                <w:lang w:val="et-EE"/>
              </w:rPr>
            </w:pPr>
            <w:proofErr w:type="spellStart"/>
            <w:r w:rsidRPr="008D0CAB">
              <w:rPr>
                <w:rFonts w:ascii="Calibri" w:hAnsi="Calibri" w:cs="Calibri"/>
                <w:lang w:val="et-EE"/>
              </w:rPr>
              <w:t>Tsüanotüüpia</w:t>
            </w:r>
            <w:proofErr w:type="spellEnd"/>
          </w:p>
          <w:p w14:paraId="2A012B2C" w14:textId="2AB88FB2" w:rsidR="00750B3A" w:rsidRPr="00750B3A" w:rsidRDefault="00750B3A" w:rsidP="00750B3A">
            <w:pPr>
              <w:widowControl/>
              <w:spacing w:before="120" w:after="160" w:line="259" w:lineRule="auto"/>
              <w:ind w:left="340"/>
              <w:contextualSpacing/>
              <w:rPr>
                <w:rFonts w:ascii="Calibri" w:hAnsi="Calibri" w:cs="Calibri"/>
                <w:b/>
                <w:i/>
                <w:lang w:val="et-EE"/>
              </w:rPr>
            </w:pPr>
            <w:r w:rsidRPr="00750B3A">
              <w:rPr>
                <w:rFonts w:ascii="Calibri" w:hAnsi="Calibri" w:cs="Calibri"/>
                <w:b/>
                <w:i/>
                <w:lang w:val="et-EE"/>
              </w:rPr>
              <w:t>Praktiliste tööde nr 2, 3 ja 4 teostamiseks vajalikud vahendid saadetakse õppijatele posti teel.</w:t>
            </w:r>
          </w:p>
          <w:p w14:paraId="3010E5A9" w14:textId="67063F08" w:rsidR="00385A3D" w:rsidRPr="008D0CAB" w:rsidRDefault="00385A3D" w:rsidP="00D35739">
            <w:pPr>
              <w:pStyle w:val="TableParagraph"/>
              <w:spacing w:before="37"/>
              <w:ind w:left="102" w:right="100"/>
              <w:rPr>
                <w:rFonts w:ascii="Calibri" w:hAnsi="Calibri" w:cs="Calibri"/>
                <w:spacing w:val="48"/>
                <w:sz w:val="24"/>
              </w:rPr>
            </w:pPr>
          </w:p>
        </w:tc>
      </w:tr>
    </w:tbl>
    <w:p w14:paraId="2ABC18AA" w14:textId="01474D84" w:rsidR="00385A3D" w:rsidRDefault="00385A3D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0D0AF186" w14:textId="77777777" w:rsidR="00915C56" w:rsidRDefault="00915C5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4F6FE845" w14:textId="3FC024C2" w:rsidR="0062269C" w:rsidRDefault="00D374A8" w:rsidP="00D35739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Kursuse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materjalid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on Moodle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keskkonnas</w:t>
      </w:r>
      <w:proofErr w:type="spellEnd"/>
      <w:r w:rsidR="00D35739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94EF779" w14:textId="7578C45B" w:rsidR="00CF2B87" w:rsidRDefault="00CF2B87" w:rsidP="00D35739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3511CA60" w14:textId="77777777" w:rsidR="00CF2B87" w:rsidRDefault="00CF2B87" w:rsidP="00D35739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sectPr w:rsidR="00CF2B87" w:rsidSect="00133FB0">
      <w:pgSz w:w="11910" w:h="16840"/>
      <w:pgMar w:top="851" w:right="601" w:bottom="851" w:left="64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EC"/>
    <w:multiLevelType w:val="hybridMultilevel"/>
    <w:tmpl w:val="306C0584"/>
    <w:lvl w:ilvl="0" w:tplc="0425000F">
      <w:start w:val="1"/>
      <w:numFmt w:val="decimal"/>
      <w:lvlText w:val="%1."/>
      <w:lvlJc w:val="left"/>
      <w:pPr>
        <w:ind w:left="1425" w:hanging="360"/>
      </w:p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AA20A68"/>
    <w:multiLevelType w:val="hybridMultilevel"/>
    <w:tmpl w:val="B2DC4418"/>
    <w:lvl w:ilvl="0" w:tplc="E524474E">
      <w:start w:val="1"/>
      <w:numFmt w:val="bullet"/>
      <w:lvlText w:val=""/>
      <w:lvlJc w:val="left"/>
      <w:pPr>
        <w:ind w:left="1280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0C8741BD"/>
    <w:multiLevelType w:val="hybridMultilevel"/>
    <w:tmpl w:val="61D82C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4" w15:restartNumberingAfterBreak="0">
    <w:nsid w:val="360A6A61"/>
    <w:multiLevelType w:val="hybridMultilevel"/>
    <w:tmpl w:val="C74C43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A1627"/>
    <w:multiLevelType w:val="hybridMultilevel"/>
    <w:tmpl w:val="FA264C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B72C7"/>
    <w:multiLevelType w:val="hybridMultilevel"/>
    <w:tmpl w:val="3B92A1C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C9A0FA6"/>
    <w:multiLevelType w:val="hybridMultilevel"/>
    <w:tmpl w:val="140EBBE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10" w15:restartNumberingAfterBreak="0">
    <w:nsid w:val="4AB242C6"/>
    <w:multiLevelType w:val="hybridMultilevel"/>
    <w:tmpl w:val="B5E80310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E3178B5"/>
    <w:multiLevelType w:val="hybridMultilevel"/>
    <w:tmpl w:val="1E94649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A6D15"/>
    <w:multiLevelType w:val="hybridMultilevel"/>
    <w:tmpl w:val="2C1C874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630B"/>
    <w:multiLevelType w:val="hybridMultilevel"/>
    <w:tmpl w:val="AE00D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5EA"/>
    <w:multiLevelType w:val="hybridMultilevel"/>
    <w:tmpl w:val="ABF8C6E4"/>
    <w:lvl w:ilvl="0" w:tplc="9E26BD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5FBA29C2"/>
    <w:multiLevelType w:val="hybridMultilevel"/>
    <w:tmpl w:val="4412CE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22" w15:restartNumberingAfterBreak="0">
    <w:nsid w:val="78785B14"/>
    <w:multiLevelType w:val="hybridMultilevel"/>
    <w:tmpl w:val="D1DC6BE8"/>
    <w:lvl w:ilvl="0" w:tplc="E524474E">
      <w:start w:val="1"/>
      <w:numFmt w:val="bullet"/>
      <w:lvlText w:val=""/>
      <w:lvlJc w:val="left"/>
      <w:pPr>
        <w:ind w:left="1280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 w15:restartNumberingAfterBreak="0">
    <w:nsid w:val="7E7936A1"/>
    <w:multiLevelType w:val="hybridMultilevel"/>
    <w:tmpl w:val="6E9CB8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6"/>
  </w:num>
  <w:num w:numId="5">
    <w:abstractNumId w:val="20"/>
  </w:num>
  <w:num w:numId="6">
    <w:abstractNumId w:val="19"/>
  </w:num>
  <w:num w:numId="7">
    <w:abstractNumId w:val="18"/>
  </w:num>
  <w:num w:numId="8">
    <w:abstractNumId w:val="6"/>
  </w:num>
  <w:num w:numId="9">
    <w:abstractNumId w:val="15"/>
  </w:num>
  <w:num w:numId="10">
    <w:abstractNumId w:val="22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5"/>
  </w:num>
  <w:num w:numId="20">
    <w:abstractNumId w:val="12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D"/>
    <w:rsid w:val="00004F54"/>
    <w:rsid w:val="000171A7"/>
    <w:rsid w:val="0004388E"/>
    <w:rsid w:val="00063F18"/>
    <w:rsid w:val="00090310"/>
    <w:rsid w:val="000A0EF9"/>
    <w:rsid w:val="000C5709"/>
    <w:rsid w:val="001338BA"/>
    <w:rsid w:val="00133FB0"/>
    <w:rsid w:val="00136DBA"/>
    <w:rsid w:val="00143540"/>
    <w:rsid w:val="00144C66"/>
    <w:rsid w:val="001612F8"/>
    <w:rsid w:val="00176A69"/>
    <w:rsid w:val="001A5BFA"/>
    <w:rsid w:val="001E37DE"/>
    <w:rsid w:val="001E4185"/>
    <w:rsid w:val="00224117"/>
    <w:rsid w:val="0022460C"/>
    <w:rsid w:val="002B12E1"/>
    <w:rsid w:val="002C0F3F"/>
    <w:rsid w:val="002C5765"/>
    <w:rsid w:val="002E2497"/>
    <w:rsid w:val="002E7FEC"/>
    <w:rsid w:val="003076A9"/>
    <w:rsid w:val="0033609C"/>
    <w:rsid w:val="0034056A"/>
    <w:rsid w:val="0036318C"/>
    <w:rsid w:val="00385A3D"/>
    <w:rsid w:val="003C2A99"/>
    <w:rsid w:val="003D36BC"/>
    <w:rsid w:val="003E0E50"/>
    <w:rsid w:val="00450792"/>
    <w:rsid w:val="00467567"/>
    <w:rsid w:val="00470ABD"/>
    <w:rsid w:val="00472754"/>
    <w:rsid w:val="00487CB0"/>
    <w:rsid w:val="00522522"/>
    <w:rsid w:val="00526869"/>
    <w:rsid w:val="0053057E"/>
    <w:rsid w:val="00545969"/>
    <w:rsid w:val="006171FC"/>
    <w:rsid w:val="00620565"/>
    <w:rsid w:val="0062269C"/>
    <w:rsid w:val="006365CD"/>
    <w:rsid w:val="00655CEB"/>
    <w:rsid w:val="00750B3A"/>
    <w:rsid w:val="00752228"/>
    <w:rsid w:val="00784754"/>
    <w:rsid w:val="007877CB"/>
    <w:rsid w:val="007A22BD"/>
    <w:rsid w:val="007A48CA"/>
    <w:rsid w:val="007B1716"/>
    <w:rsid w:val="007B4FEF"/>
    <w:rsid w:val="00841A27"/>
    <w:rsid w:val="00875169"/>
    <w:rsid w:val="0088634C"/>
    <w:rsid w:val="008912F7"/>
    <w:rsid w:val="008D05C7"/>
    <w:rsid w:val="008D0CAB"/>
    <w:rsid w:val="00913B6F"/>
    <w:rsid w:val="00915C56"/>
    <w:rsid w:val="00957411"/>
    <w:rsid w:val="00961FC9"/>
    <w:rsid w:val="0097607A"/>
    <w:rsid w:val="00991210"/>
    <w:rsid w:val="009B48D5"/>
    <w:rsid w:val="009C4B30"/>
    <w:rsid w:val="009C7FD0"/>
    <w:rsid w:val="009D0C21"/>
    <w:rsid w:val="009F1AD5"/>
    <w:rsid w:val="009F5C0C"/>
    <w:rsid w:val="00A145ED"/>
    <w:rsid w:val="00A43E2A"/>
    <w:rsid w:val="00A8248C"/>
    <w:rsid w:val="00AA688E"/>
    <w:rsid w:val="00B404BF"/>
    <w:rsid w:val="00B9682A"/>
    <w:rsid w:val="00BC7506"/>
    <w:rsid w:val="00C14603"/>
    <w:rsid w:val="00C27EFF"/>
    <w:rsid w:val="00C510EC"/>
    <w:rsid w:val="00C86B2D"/>
    <w:rsid w:val="00C87531"/>
    <w:rsid w:val="00CA16AB"/>
    <w:rsid w:val="00CC7F1E"/>
    <w:rsid w:val="00CF2B87"/>
    <w:rsid w:val="00CF7E7F"/>
    <w:rsid w:val="00D07AEE"/>
    <w:rsid w:val="00D3034E"/>
    <w:rsid w:val="00D35739"/>
    <w:rsid w:val="00D374A8"/>
    <w:rsid w:val="00D6315A"/>
    <w:rsid w:val="00D8686D"/>
    <w:rsid w:val="00D901C3"/>
    <w:rsid w:val="00DC30FA"/>
    <w:rsid w:val="00DD2BFD"/>
    <w:rsid w:val="00DE6BCA"/>
    <w:rsid w:val="00E103D1"/>
    <w:rsid w:val="00E14D37"/>
    <w:rsid w:val="00E262C2"/>
    <w:rsid w:val="00E31FA4"/>
    <w:rsid w:val="00E33233"/>
    <w:rsid w:val="00E406E7"/>
    <w:rsid w:val="00E6796F"/>
    <w:rsid w:val="00E75717"/>
    <w:rsid w:val="00EA26E8"/>
    <w:rsid w:val="00EF5A0D"/>
    <w:rsid w:val="00F07756"/>
    <w:rsid w:val="00F82540"/>
    <w:rsid w:val="00F918D5"/>
    <w:rsid w:val="00FA31CD"/>
    <w:rsid w:val="00FD1B44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10C"/>
  <w15:docId w15:val="{4EC9BD32-E36C-4CBC-8BF7-C8CB387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22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522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2C576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07AEE"/>
    <w:pPr>
      <w:widowControl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1B44"/>
    <w:pPr>
      <w:widowControl/>
    </w:pPr>
    <w:rPr>
      <w:rFonts w:eastAsiaTheme="minorEastAsia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B44"/>
    <w:rPr>
      <w:rFonts w:eastAsiaTheme="minorEastAsia"/>
      <w:sz w:val="20"/>
      <w:szCs w:val="20"/>
      <w:lang w:val="ru-RU" w:eastAsia="ja-JP"/>
    </w:rPr>
  </w:style>
  <w:style w:type="paragraph" w:styleId="Revision">
    <w:name w:val="Revision"/>
    <w:hidden/>
    <w:uiPriority w:val="99"/>
    <w:semiHidden/>
    <w:rsid w:val="00B404B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Annika Põlgast</cp:lastModifiedBy>
  <cp:revision>7</cp:revision>
  <cp:lastPrinted>2020-08-04T06:20:00Z</cp:lastPrinted>
  <dcterms:created xsi:type="dcterms:W3CDTF">2023-06-28T12:03:00Z</dcterms:created>
  <dcterms:modified xsi:type="dcterms:W3CDTF">2025-06-20T09:17:00Z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