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A3D" w:rsidRPr="001B0B5D" w:rsidRDefault="009F1AD5" w:rsidP="001B0B5D">
      <w:pPr>
        <w:rPr>
          <w:rFonts w:ascii="Times New Roman" w:eastAsia="Times New Roman" w:hAnsi="Times New Roman" w:cs="Times New Roman"/>
          <w:sz w:val="40"/>
          <w:szCs w:val="40"/>
        </w:rPr>
      </w:pPr>
      <w:r w:rsidRPr="001B0B5D">
        <w:rPr>
          <w:rFonts w:ascii="Cambria" w:hAnsi="Cambria"/>
          <w:b/>
          <w:noProof/>
          <w:color w:val="0070C0"/>
          <w:spacing w:val="-1"/>
          <w:sz w:val="36"/>
          <w:szCs w:val="36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206E975D" wp14:editId="4DB19FD4">
            <wp:simplePos x="0" y="0"/>
            <wp:positionH relativeFrom="column">
              <wp:posOffset>3996556</wp:posOffset>
            </wp:positionH>
            <wp:positionV relativeFrom="paragraph">
              <wp:posOffset>-92046</wp:posOffset>
            </wp:positionV>
            <wp:extent cx="2750403" cy="817296"/>
            <wp:effectExtent l="0" t="0" r="0" b="0"/>
            <wp:wrapNone/>
            <wp:docPr id="5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2752996" cy="818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Ettevalmistus_keemiaolümpiaadiks_I"/>
      <w:bookmarkEnd w:id="0"/>
      <w:r w:rsidR="001B0B5D">
        <w:rPr>
          <w:rFonts w:ascii="Cambria" w:hAnsi="Cambria"/>
          <w:b/>
          <w:color w:val="365F91"/>
          <w:spacing w:val="-1"/>
          <w:sz w:val="36"/>
          <w:szCs w:val="36"/>
        </w:rPr>
        <w:t xml:space="preserve">    </w:t>
      </w:r>
      <w:proofErr w:type="spellStart"/>
      <w:r w:rsidR="001B0B5D" w:rsidRPr="001B0B5D">
        <w:rPr>
          <w:rFonts w:ascii="Cambria" w:hAnsi="Cambria"/>
          <w:b/>
          <w:color w:val="365F91"/>
          <w:spacing w:val="-1"/>
          <w:sz w:val="40"/>
          <w:szCs w:val="40"/>
        </w:rPr>
        <w:t>Keemia</w:t>
      </w:r>
      <w:proofErr w:type="spellEnd"/>
      <w:r w:rsidR="001B0B5D" w:rsidRPr="001B0B5D">
        <w:rPr>
          <w:rFonts w:ascii="Cambria" w:hAnsi="Cambria"/>
          <w:b/>
          <w:color w:val="365F91"/>
          <w:spacing w:val="-1"/>
          <w:sz w:val="40"/>
          <w:szCs w:val="40"/>
        </w:rPr>
        <w:t xml:space="preserve"> </w:t>
      </w:r>
      <w:proofErr w:type="spellStart"/>
      <w:r w:rsidR="001B0B5D" w:rsidRPr="001B0B5D">
        <w:rPr>
          <w:rFonts w:ascii="Cambria" w:hAnsi="Cambria"/>
          <w:b/>
          <w:color w:val="365F91"/>
          <w:spacing w:val="-1"/>
          <w:sz w:val="40"/>
          <w:szCs w:val="40"/>
        </w:rPr>
        <w:t>alused</w:t>
      </w:r>
      <w:proofErr w:type="spellEnd"/>
    </w:p>
    <w:p w:rsidR="002E2497" w:rsidRPr="006D5DE3" w:rsidRDefault="002E2497" w:rsidP="002E2497">
      <w:pPr>
        <w:spacing w:before="213"/>
        <w:ind w:firstLine="212"/>
        <w:rPr>
          <w:rFonts w:ascii="Cambria" w:hAnsi="Cambria"/>
          <w:b/>
          <w:color w:val="365F91" w:themeColor="accent1" w:themeShade="BF"/>
          <w:spacing w:val="-1"/>
          <w:sz w:val="28"/>
        </w:rPr>
      </w:pPr>
      <w:bookmarkStart w:id="1" w:name="See_kursus_on_Sulle,_kui"/>
      <w:bookmarkStart w:id="2" w:name="_õpid_9._klassis"/>
      <w:bookmarkEnd w:id="1"/>
      <w:bookmarkEnd w:id="2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kursus</w:t>
      </w:r>
      <w:proofErr w:type="spell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Moodle 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õppe</w:t>
      </w:r>
      <w:proofErr w:type="spell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keskkonnas</w:t>
      </w:r>
      <w:proofErr w:type="spellEnd"/>
    </w:p>
    <w:p w:rsidR="00144C66" w:rsidRPr="00940E65" w:rsidRDefault="00144C66">
      <w:pPr>
        <w:pStyle w:val="Heading1"/>
        <w:spacing w:before="0"/>
        <w:rPr>
          <w:spacing w:val="-1"/>
          <w:sz w:val="10"/>
        </w:rPr>
      </w:pPr>
    </w:p>
    <w:p w:rsidR="00385A3D" w:rsidRPr="00C86B2D" w:rsidRDefault="001E37DE">
      <w:pPr>
        <w:pStyle w:val="Heading1"/>
        <w:spacing w:before="0"/>
        <w:rPr>
          <w:b w:val="0"/>
          <w:bCs w:val="0"/>
          <w:color w:val="365F91" w:themeColor="accent1" w:themeShade="BF"/>
        </w:rPr>
      </w:pPr>
      <w:r w:rsidRPr="00C86B2D">
        <w:rPr>
          <w:color w:val="365F91" w:themeColor="accent1" w:themeShade="BF"/>
          <w:spacing w:val="-1"/>
        </w:rPr>
        <w:t>See</w:t>
      </w:r>
      <w:r w:rsidRPr="00C86B2D">
        <w:rPr>
          <w:color w:val="365F91" w:themeColor="accent1" w:themeShade="BF"/>
          <w:spacing w:val="-5"/>
        </w:rPr>
        <w:t xml:space="preserve"> </w:t>
      </w:r>
      <w:proofErr w:type="spellStart"/>
      <w:r w:rsidRPr="00C86B2D">
        <w:rPr>
          <w:color w:val="365F91" w:themeColor="accent1" w:themeShade="BF"/>
        </w:rPr>
        <w:t>kursus</w:t>
      </w:r>
      <w:proofErr w:type="spellEnd"/>
      <w:r w:rsidRPr="00C86B2D">
        <w:rPr>
          <w:color w:val="365F91" w:themeColor="accent1" w:themeShade="BF"/>
          <w:spacing w:val="-3"/>
        </w:rPr>
        <w:t xml:space="preserve"> </w:t>
      </w:r>
      <w:r w:rsidRPr="00C86B2D">
        <w:rPr>
          <w:color w:val="365F91" w:themeColor="accent1" w:themeShade="BF"/>
          <w:spacing w:val="-1"/>
        </w:rPr>
        <w:t>on</w:t>
      </w:r>
      <w:r w:rsidRPr="00C86B2D">
        <w:rPr>
          <w:color w:val="365F91" w:themeColor="accent1" w:themeShade="BF"/>
          <w:spacing w:val="-3"/>
        </w:rPr>
        <w:t xml:space="preserve"> </w:t>
      </w:r>
      <w:proofErr w:type="spellStart"/>
      <w:r w:rsidRPr="00C86B2D">
        <w:rPr>
          <w:color w:val="365F91" w:themeColor="accent1" w:themeShade="BF"/>
          <w:spacing w:val="-1"/>
        </w:rPr>
        <w:t>Sulle</w:t>
      </w:r>
      <w:proofErr w:type="spellEnd"/>
      <w:r w:rsidRPr="00C86B2D">
        <w:rPr>
          <w:color w:val="365F91" w:themeColor="accent1" w:themeShade="BF"/>
          <w:spacing w:val="-1"/>
        </w:rPr>
        <w:t>,</w:t>
      </w:r>
      <w:r w:rsidRPr="00C86B2D">
        <w:rPr>
          <w:color w:val="365F91" w:themeColor="accent1" w:themeShade="BF"/>
          <w:spacing w:val="-2"/>
        </w:rPr>
        <w:t xml:space="preserve"> </w:t>
      </w:r>
      <w:proofErr w:type="spellStart"/>
      <w:r w:rsidRPr="00C86B2D">
        <w:rPr>
          <w:color w:val="365F91" w:themeColor="accent1" w:themeShade="BF"/>
          <w:spacing w:val="-1"/>
        </w:rPr>
        <w:t>kui</w:t>
      </w:r>
      <w:proofErr w:type="spellEnd"/>
    </w:p>
    <w:p w:rsidR="00385A3D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1" w:line="305" w:lineRule="exact"/>
      </w:pPr>
      <w:proofErr w:type="spellStart"/>
      <w:r>
        <w:t>õpid</w:t>
      </w:r>
      <w:proofErr w:type="spellEnd"/>
      <w:r>
        <w:rPr>
          <w:spacing w:val="-3"/>
        </w:rPr>
        <w:t xml:space="preserve"> </w:t>
      </w:r>
      <w:proofErr w:type="spellStart"/>
      <w:r w:rsidR="002E2497">
        <w:t>põhikooli</w:t>
      </w:r>
      <w:proofErr w:type="spellEnd"/>
      <w:r w:rsidR="002E2497">
        <w:t xml:space="preserve"> </w:t>
      </w:r>
      <w:proofErr w:type="spellStart"/>
      <w:r w:rsidR="002E2497">
        <w:t>vanemas</w:t>
      </w:r>
      <w:proofErr w:type="spellEnd"/>
      <w:r w:rsidR="002E2497">
        <w:t xml:space="preserve"> </w:t>
      </w:r>
      <w:proofErr w:type="spellStart"/>
      <w:r w:rsidR="002E2497">
        <w:t>astmes</w:t>
      </w:r>
      <w:proofErr w:type="spellEnd"/>
      <w:r w:rsidR="002E2497">
        <w:t xml:space="preserve"> </w:t>
      </w:r>
      <w:proofErr w:type="spellStart"/>
      <w:r w:rsidR="002E2497">
        <w:t>või</w:t>
      </w:r>
      <w:proofErr w:type="spellEnd"/>
      <w:r w:rsidR="002E2497">
        <w:t xml:space="preserve"> 10. -11. </w:t>
      </w:r>
      <w:proofErr w:type="spellStart"/>
      <w:r w:rsidR="002E2497">
        <w:t>klassis</w:t>
      </w:r>
      <w:proofErr w:type="spellEnd"/>
    </w:p>
    <w:p w:rsidR="00385A3D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bookmarkStart w:id="3" w:name="_tunned_huvi_keemia_vastu"/>
      <w:bookmarkEnd w:id="3"/>
      <w:proofErr w:type="spellStart"/>
      <w:r>
        <w:rPr>
          <w:spacing w:val="-1"/>
        </w:rPr>
        <w:t>tunned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huvi</w:t>
      </w:r>
      <w:proofErr w:type="spellEnd"/>
      <w:r w:rsidR="001B0B5D">
        <w:rPr>
          <w:spacing w:val="-1"/>
        </w:rPr>
        <w:t xml:space="preserve"> </w:t>
      </w:r>
      <w:proofErr w:type="spellStart"/>
      <w:r w:rsidR="001B0B5D">
        <w:rPr>
          <w:spacing w:val="-1"/>
        </w:rPr>
        <w:t>keemia</w:t>
      </w:r>
      <w:proofErr w:type="spellEnd"/>
      <w:r w:rsidR="001B0B5D">
        <w:rPr>
          <w:spacing w:val="-1"/>
        </w:rPr>
        <w:t xml:space="preserve"> ja </w:t>
      </w:r>
      <w:proofErr w:type="spellStart"/>
      <w:r w:rsidR="001B0B5D">
        <w:rPr>
          <w:spacing w:val="-1"/>
        </w:rPr>
        <w:t>teiste</w:t>
      </w:r>
      <w:proofErr w:type="spellEnd"/>
      <w:r>
        <w:rPr>
          <w:spacing w:val="-2"/>
        </w:rPr>
        <w:t xml:space="preserve"> </w:t>
      </w:r>
      <w:proofErr w:type="spellStart"/>
      <w:r w:rsidR="002E2497">
        <w:rPr>
          <w:spacing w:val="-2"/>
        </w:rPr>
        <w:t>loodusteaduste</w:t>
      </w:r>
      <w:proofErr w:type="spellEnd"/>
      <w:r w:rsidR="002E2497">
        <w:rPr>
          <w:spacing w:val="-2"/>
        </w:rPr>
        <w:t xml:space="preserve"> </w:t>
      </w:r>
      <w:proofErr w:type="spellStart"/>
      <w:r>
        <w:rPr>
          <w:spacing w:val="-1"/>
        </w:rPr>
        <w:t>vastu</w:t>
      </w:r>
      <w:proofErr w:type="spellEnd"/>
    </w:p>
    <w:p w:rsidR="00385A3D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bookmarkStart w:id="4" w:name="_soovid_ette_valmistuda_keemiaolümpiaad"/>
      <w:bookmarkEnd w:id="4"/>
      <w:proofErr w:type="spellStart"/>
      <w:r>
        <w:rPr>
          <w:spacing w:val="-1"/>
        </w:rPr>
        <w:t>soovid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ette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valmistuda</w:t>
      </w:r>
      <w:proofErr w:type="spellEnd"/>
      <w:r>
        <w:rPr>
          <w:spacing w:val="-3"/>
        </w:rPr>
        <w:t xml:space="preserve"> </w:t>
      </w:r>
      <w:proofErr w:type="spellStart"/>
      <w:r w:rsidR="002E2497">
        <w:rPr>
          <w:spacing w:val="-3"/>
        </w:rPr>
        <w:t>loodusteaduste</w:t>
      </w:r>
      <w:proofErr w:type="spellEnd"/>
      <w:r w:rsidR="002E2497">
        <w:rPr>
          <w:spacing w:val="-3"/>
        </w:rPr>
        <w:t xml:space="preserve"> </w:t>
      </w:r>
      <w:proofErr w:type="spellStart"/>
      <w:r w:rsidR="002E2497">
        <w:rPr>
          <w:spacing w:val="-3"/>
        </w:rPr>
        <w:t>või</w:t>
      </w:r>
      <w:proofErr w:type="spellEnd"/>
      <w:r w:rsidR="002E2497">
        <w:rPr>
          <w:spacing w:val="-3"/>
        </w:rPr>
        <w:t xml:space="preserve"> </w:t>
      </w:r>
      <w:proofErr w:type="spellStart"/>
      <w:r>
        <w:rPr>
          <w:spacing w:val="-1"/>
        </w:rPr>
        <w:t>keemiaolümpiaadiks</w:t>
      </w:r>
      <w:proofErr w:type="spellEnd"/>
    </w:p>
    <w:p w:rsidR="00385A3D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1" w:line="305" w:lineRule="exact"/>
      </w:pPr>
      <w:bookmarkStart w:id="5" w:name="_tahad_lahendada_keerulisemaid_keemiaül"/>
      <w:bookmarkStart w:id="6" w:name="_soovid_jätkata_gümnaasiumiastmes_õppim"/>
      <w:bookmarkEnd w:id="5"/>
      <w:bookmarkEnd w:id="6"/>
      <w:proofErr w:type="spellStart"/>
      <w:r>
        <w:rPr>
          <w:spacing w:val="-1"/>
        </w:rPr>
        <w:t>tahad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lahendada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keerulisemaid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keemiaülesandeid</w:t>
      </w:r>
      <w:proofErr w:type="spellEnd"/>
    </w:p>
    <w:p w:rsidR="00C86B2D" w:rsidRPr="00C86B2D" w:rsidRDefault="001E37DE" w:rsidP="00C86B2D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proofErr w:type="spellStart"/>
      <w:r>
        <w:rPr>
          <w:spacing w:val="-1"/>
        </w:rPr>
        <w:t>soovid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jätkata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gümnaasiumiastmes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õppimist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reaalsuunal</w:t>
      </w:r>
      <w:bookmarkStart w:id="7" w:name="Kursuse_läbinud_õpilane:"/>
      <w:bookmarkEnd w:id="7"/>
      <w:proofErr w:type="spellEnd"/>
    </w:p>
    <w:p w:rsidR="00C86B2D" w:rsidRPr="00C86B2D" w:rsidRDefault="00C86B2D" w:rsidP="00136DBA">
      <w:pPr>
        <w:pStyle w:val="Heading1"/>
        <w:spacing w:before="120"/>
        <w:rPr>
          <w:color w:val="365F91" w:themeColor="accent1" w:themeShade="BF"/>
          <w:spacing w:val="-1"/>
        </w:rPr>
      </w:pPr>
      <w:proofErr w:type="spellStart"/>
      <w:r w:rsidRPr="00C86B2D">
        <w:rPr>
          <w:color w:val="365F91" w:themeColor="accent1" w:themeShade="BF"/>
          <w:spacing w:val="-1"/>
        </w:rPr>
        <w:t>Õpiväljundid</w:t>
      </w:r>
      <w:proofErr w:type="spellEnd"/>
    </w:p>
    <w:p w:rsidR="002E2497" w:rsidRDefault="001E37DE" w:rsidP="00136DBA">
      <w:pPr>
        <w:pStyle w:val="Heading1"/>
        <w:spacing w:before="120"/>
        <w:rPr>
          <w:b w:val="0"/>
          <w:spacing w:val="-1"/>
        </w:rPr>
      </w:pPr>
      <w:proofErr w:type="spellStart"/>
      <w:r w:rsidRPr="00C86B2D">
        <w:rPr>
          <w:b w:val="0"/>
          <w:spacing w:val="-1"/>
        </w:rPr>
        <w:t>Kursuse</w:t>
      </w:r>
      <w:proofErr w:type="spellEnd"/>
      <w:r w:rsidRPr="00C86B2D">
        <w:rPr>
          <w:b w:val="0"/>
          <w:spacing w:val="-11"/>
        </w:rPr>
        <w:t xml:space="preserve"> </w:t>
      </w:r>
      <w:proofErr w:type="spellStart"/>
      <w:r w:rsidRPr="00C86B2D">
        <w:rPr>
          <w:b w:val="0"/>
          <w:spacing w:val="-1"/>
        </w:rPr>
        <w:t>läbinud</w:t>
      </w:r>
      <w:proofErr w:type="spellEnd"/>
      <w:r w:rsidRPr="00C86B2D">
        <w:rPr>
          <w:b w:val="0"/>
          <w:spacing w:val="-10"/>
        </w:rPr>
        <w:t xml:space="preserve"> </w:t>
      </w:r>
      <w:proofErr w:type="spellStart"/>
      <w:r w:rsidRPr="00C86B2D">
        <w:rPr>
          <w:b w:val="0"/>
          <w:spacing w:val="-1"/>
        </w:rPr>
        <w:t>õpilane</w:t>
      </w:r>
      <w:proofErr w:type="spellEnd"/>
      <w:r w:rsidRPr="00C86B2D">
        <w:rPr>
          <w:b w:val="0"/>
          <w:spacing w:val="-1"/>
        </w:rPr>
        <w:t>:</w:t>
      </w:r>
    </w:p>
    <w:p w:rsidR="00C86B2D" w:rsidRPr="00C86B2D" w:rsidRDefault="00C86B2D" w:rsidP="003713FE">
      <w:pPr>
        <w:pStyle w:val="Heading1"/>
        <w:numPr>
          <w:ilvl w:val="0"/>
          <w:numId w:val="8"/>
        </w:numPr>
        <w:spacing w:before="60"/>
        <w:rPr>
          <w:b w:val="0"/>
          <w:bCs w:val="0"/>
        </w:rPr>
      </w:pPr>
      <w:proofErr w:type="spellStart"/>
      <w:r w:rsidRPr="00C86B2D">
        <w:rPr>
          <w:b w:val="0"/>
        </w:rPr>
        <w:t>oskab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lahendada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põhilisi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arvutusülesandeid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keemias</w:t>
      </w:r>
      <w:proofErr w:type="spellEnd"/>
      <w:r w:rsidRPr="00C86B2D">
        <w:rPr>
          <w:b w:val="0"/>
        </w:rPr>
        <w:t xml:space="preserve">: </w:t>
      </w:r>
      <w:proofErr w:type="spellStart"/>
      <w:r w:rsidRPr="00C86B2D">
        <w:rPr>
          <w:b w:val="0"/>
        </w:rPr>
        <w:t>tunneb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erinevaid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aine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kontsentratsiooni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väljendusviise</w:t>
      </w:r>
      <w:proofErr w:type="spellEnd"/>
      <w:r w:rsidRPr="00C86B2D">
        <w:rPr>
          <w:b w:val="0"/>
        </w:rPr>
        <w:t xml:space="preserve">, </w:t>
      </w:r>
      <w:proofErr w:type="spellStart"/>
      <w:r w:rsidRPr="00C86B2D">
        <w:rPr>
          <w:b w:val="0"/>
        </w:rPr>
        <w:t>molaararvutuste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põhimõtet</w:t>
      </w:r>
      <w:proofErr w:type="spellEnd"/>
      <w:r w:rsidRPr="00C86B2D">
        <w:rPr>
          <w:b w:val="0"/>
        </w:rPr>
        <w:t xml:space="preserve">, </w:t>
      </w:r>
      <w:proofErr w:type="spellStart"/>
      <w:r w:rsidRPr="00C86B2D">
        <w:rPr>
          <w:b w:val="0"/>
        </w:rPr>
        <w:t>arvutusi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gaasi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ruumala</w:t>
      </w:r>
      <w:proofErr w:type="spellEnd"/>
      <w:r w:rsidRPr="00C86B2D">
        <w:rPr>
          <w:b w:val="0"/>
        </w:rPr>
        <w:t xml:space="preserve"> ja </w:t>
      </w:r>
      <w:proofErr w:type="spellStart"/>
      <w:r w:rsidRPr="00C86B2D">
        <w:rPr>
          <w:b w:val="0"/>
        </w:rPr>
        <w:t>rõhuga</w:t>
      </w:r>
      <w:proofErr w:type="spellEnd"/>
      <w:r w:rsidRPr="00C86B2D">
        <w:rPr>
          <w:b w:val="0"/>
        </w:rPr>
        <w:t xml:space="preserve">, </w:t>
      </w:r>
      <w:proofErr w:type="spellStart"/>
      <w:r w:rsidRPr="00C86B2D">
        <w:rPr>
          <w:b w:val="0"/>
        </w:rPr>
        <w:t>tiitrimise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põhimõtet</w:t>
      </w:r>
      <w:proofErr w:type="spellEnd"/>
      <w:r w:rsidRPr="00C86B2D">
        <w:rPr>
          <w:b w:val="0"/>
        </w:rPr>
        <w:t xml:space="preserve">, </w:t>
      </w:r>
      <w:proofErr w:type="spellStart"/>
      <w:r w:rsidRPr="00C86B2D">
        <w:rPr>
          <w:b w:val="0"/>
        </w:rPr>
        <w:t>võrrandisüsteemide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kasutamist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ülesannete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lahendamisel</w:t>
      </w:r>
      <w:proofErr w:type="spellEnd"/>
      <w:r w:rsidRPr="00C86B2D">
        <w:rPr>
          <w:b w:val="0"/>
        </w:rPr>
        <w:t xml:space="preserve"> ja </w:t>
      </w:r>
      <w:proofErr w:type="spellStart"/>
      <w:r w:rsidRPr="00C86B2D">
        <w:rPr>
          <w:b w:val="0"/>
        </w:rPr>
        <w:t>ühikute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teisendamist</w:t>
      </w:r>
      <w:proofErr w:type="spellEnd"/>
      <w:r w:rsidRPr="00C86B2D">
        <w:rPr>
          <w:b w:val="0"/>
        </w:rPr>
        <w:t>;</w:t>
      </w:r>
    </w:p>
    <w:p w:rsidR="00C86B2D" w:rsidRPr="00C86B2D" w:rsidRDefault="00C86B2D" w:rsidP="003713FE">
      <w:pPr>
        <w:pStyle w:val="Heading1"/>
        <w:numPr>
          <w:ilvl w:val="0"/>
          <w:numId w:val="8"/>
        </w:numPr>
        <w:spacing w:before="60"/>
        <w:rPr>
          <w:b w:val="0"/>
          <w:bCs w:val="0"/>
        </w:rPr>
      </w:pPr>
      <w:proofErr w:type="spellStart"/>
      <w:r w:rsidRPr="00C86B2D">
        <w:rPr>
          <w:b w:val="0"/>
        </w:rPr>
        <w:t>teab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olulisemaid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perioodilisussüsteemi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seaduspärasusi</w:t>
      </w:r>
      <w:proofErr w:type="spellEnd"/>
      <w:r w:rsidRPr="00C86B2D">
        <w:rPr>
          <w:b w:val="0"/>
        </w:rPr>
        <w:t xml:space="preserve">, </w:t>
      </w:r>
      <w:proofErr w:type="spellStart"/>
      <w:r w:rsidRPr="00C86B2D">
        <w:rPr>
          <w:b w:val="0"/>
        </w:rPr>
        <w:t>sealhulgas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trende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ionisatsioonienergias</w:t>
      </w:r>
      <w:proofErr w:type="spellEnd"/>
      <w:r w:rsidRPr="00C86B2D">
        <w:rPr>
          <w:b w:val="0"/>
        </w:rPr>
        <w:t xml:space="preserve">, </w:t>
      </w:r>
      <w:proofErr w:type="spellStart"/>
      <w:r w:rsidRPr="00C86B2D">
        <w:rPr>
          <w:b w:val="0"/>
        </w:rPr>
        <w:t>elektronegatiivsuses</w:t>
      </w:r>
      <w:proofErr w:type="spellEnd"/>
      <w:r w:rsidRPr="00C86B2D">
        <w:rPr>
          <w:b w:val="0"/>
        </w:rPr>
        <w:t xml:space="preserve">, </w:t>
      </w:r>
      <w:proofErr w:type="spellStart"/>
      <w:r w:rsidRPr="00C86B2D">
        <w:rPr>
          <w:b w:val="0"/>
        </w:rPr>
        <w:t>aatomi</w:t>
      </w:r>
      <w:proofErr w:type="spellEnd"/>
      <w:r w:rsidRPr="00C86B2D">
        <w:rPr>
          <w:b w:val="0"/>
        </w:rPr>
        <w:t xml:space="preserve">- ja </w:t>
      </w:r>
      <w:proofErr w:type="spellStart"/>
      <w:r w:rsidRPr="00C86B2D">
        <w:rPr>
          <w:b w:val="0"/>
        </w:rPr>
        <w:t>iooniraadiustes</w:t>
      </w:r>
      <w:proofErr w:type="spellEnd"/>
      <w:r w:rsidRPr="00C86B2D">
        <w:rPr>
          <w:b w:val="0"/>
        </w:rPr>
        <w:t>;</w:t>
      </w:r>
    </w:p>
    <w:p w:rsidR="00C86B2D" w:rsidRPr="00C86B2D" w:rsidRDefault="00C86B2D" w:rsidP="003713FE">
      <w:pPr>
        <w:pStyle w:val="Heading1"/>
        <w:numPr>
          <w:ilvl w:val="0"/>
          <w:numId w:val="8"/>
        </w:numPr>
        <w:spacing w:before="60"/>
        <w:rPr>
          <w:b w:val="0"/>
          <w:bCs w:val="0"/>
        </w:rPr>
      </w:pPr>
      <w:proofErr w:type="spellStart"/>
      <w:r w:rsidRPr="00C86B2D">
        <w:rPr>
          <w:b w:val="0"/>
        </w:rPr>
        <w:t>oskab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arvutada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reaktsioonientalpiat</w:t>
      </w:r>
      <w:proofErr w:type="spellEnd"/>
      <w:r w:rsidRPr="00C86B2D">
        <w:rPr>
          <w:b w:val="0"/>
        </w:rPr>
        <w:t xml:space="preserve">, </w:t>
      </w:r>
      <w:proofErr w:type="spellStart"/>
      <w:r w:rsidRPr="00C86B2D">
        <w:rPr>
          <w:b w:val="0"/>
        </w:rPr>
        <w:t>tunneb</w:t>
      </w:r>
      <w:proofErr w:type="spellEnd"/>
      <w:r w:rsidRPr="00C86B2D">
        <w:rPr>
          <w:b w:val="0"/>
        </w:rPr>
        <w:t xml:space="preserve"> tekke- ja </w:t>
      </w:r>
      <w:proofErr w:type="spellStart"/>
      <w:r w:rsidRPr="00C86B2D">
        <w:rPr>
          <w:b w:val="0"/>
        </w:rPr>
        <w:t>põlemisentalpia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mõisteid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ning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Hessi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seadust</w:t>
      </w:r>
      <w:proofErr w:type="spellEnd"/>
      <w:r w:rsidRPr="00C86B2D">
        <w:rPr>
          <w:b w:val="0"/>
        </w:rPr>
        <w:t>;</w:t>
      </w:r>
    </w:p>
    <w:p w:rsidR="002E2497" w:rsidRPr="00C86B2D" w:rsidRDefault="00C86B2D" w:rsidP="003713FE">
      <w:pPr>
        <w:pStyle w:val="Heading1"/>
        <w:numPr>
          <w:ilvl w:val="0"/>
          <w:numId w:val="8"/>
        </w:numPr>
        <w:spacing w:before="60"/>
        <w:rPr>
          <w:b w:val="0"/>
          <w:bCs w:val="0"/>
        </w:rPr>
      </w:pPr>
      <w:proofErr w:type="spellStart"/>
      <w:r w:rsidRPr="00C86B2D">
        <w:rPr>
          <w:b w:val="0"/>
        </w:rPr>
        <w:t>tunneb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keemilise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sideme</w:t>
      </w:r>
      <w:proofErr w:type="spellEnd"/>
      <w:r w:rsidRPr="00C86B2D">
        <w:rPr>
          <w:b w:val="0"/>
        </w:rPr>
        <w:t xml:space="preserve"> ja </w:t>
      </w:r>
      <w:proofErr w:type="spellStart"/>
      <w:r w:rsidRPr="00C86B2D">
        <w:rPr>
          <w:b w:val="0"/>
        </w:rPr>
        <w:t>molekulidevaheliste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jõudude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tüüpe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ning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nende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seoseid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ainete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omadustega</w:t>
      </w:r>
      <w:proofErr w:type="spellEnd"/>
      <w:r w:rsidRPr="00C86B2D">
        <w:rPr>
          <w:b w:val="0"/>
        </w:rPr>
        <w:t xml:space="preserve">, </w:t>
      </w:r>
      <w:proofErr w:type="spellStart"/>
      <w:r w:rsidRPr="00C86B2D">
        <w:rPr>
          <w:b w:val="0"/>
        </w:rPr>
        <w:t>oskab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määrata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aines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esineva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keemilise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sideme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tüüpi</w:t>
      </w:r>
      <w:proofErr w:type="spellEnd"/>
      <w:r w:rsidRPr="00C86B2D">
        <w:rPr>
          <w:b w:val="0"/>
        </w:rPr>
        <w:t xml:space="preserve"> ja </w:t>
      </w:r>
      <w:proofErr w:type="spellStart"/>
      <w:r w:rsidRPr="00C86B2D">
        <w:rPr>
          <w:b w:val="0"/>
        </w:rPr>
        <w:t>molekulidevahelisi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jõude</w:t>
      </w:r>
      <w:proofErr w:type="spellEnd"/>
      <w:r w:rsidRPr="00C86B2D">
        <w:rPr>
          <w:b w:val="0"/>
        </w:rPr>
        <w:t xml:space="preserve">, </w:t>
      </w:r>
      <w:proofErr w:type="spellStart"/>
      <w:r w:rsidRPr="00C86B2D">
        <w:rPr>
          <w:b w:val="0"/>
        </w:rPr>
        <w:t>oskab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kirjutada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Lewise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struktuure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ehk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täppvalemeid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ning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määrata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molekulide</w:t>
      </w:r>
      <w:proofErr w:type="spellEnd"/>
      <w:r w:rsidRPr="00C86B2D">
        <w:rPr>
          <w:b w:val="0"/>
        </w:rPr>
        <w:t xml:space="preserve"> </w:t>
      </w:r>
      <w:proofErr w:type="spellStart"/>
      <w:r w:rsidRPr="00C86B2D">
        <w:rPr>
          <w:b w:val="0"/>
        </w:rPr>
        <w:t>kuju</w:t>
      </w:r>
      <w:proofErr w:type="spellEnd"/>
      <w:r w:rsidRPr="00C86B2D">
        <w:rPr>
          <w:b w:val="0"/>
        </w:rPr>
        <w:t>.</w:t>
      </w:r>
    </w:p>
    <w:p w:rsidR="00C86B2D" w:rsidRPr="00940E65" w:rsidRDefault="00C86B2D" w:rsidP="00C86B2D">
      <w:pPr>
        <w:pStyle w:val="Heading1"/>
        <w:spacing w:before="0"/>
        <w:ind w:left="1068"/>
        <w:rPr>
          <w:b w:val="0"/>
          <w:bCs w:val="0"/>
          <w:sz w:val="8"/>
          <w:szCs w:val="16"/>
        </w:rPr>
      </w:pPr>
    </w:p>
    <w:p w:rsidR="00385A3D" w:rsidRPr="00940E65" w:rsidRDefault="00385A3D">
      <w:pPr>
        <w:spacing w:before="2"/>
        <w:rPr>
          <w:rFonts w:ascii="Calibri" w:eastAsia="Calibri" w:hAnsi="Calibri" w:cs="Calibri"/>
          <w:b/>
          <w:bCs/>
          <w:sz w:val="5"/>
          <w:szCs w:val="15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731"/>
        <w:gridCol w:w="7725"/>
      </w:tblGrid>
      <w:tr w:rsidR="00940E65" w:rsidTr="00940E65">
        <w:trPr>
          <w:trHeight w:hRule="exact" w:val="38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E65" w:rsidRDefault="00940E65" w:rsidP="0044182B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Ainekood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E65" w:rsidRDefault="00940E65" w:rsidP="0044182B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P2TP.TK.097</w:t>
            </w:r>
          </w:p>
        </w:tc>
      </w:tr>
      <w:tr w:rsidR="00385A3D" w:rsidTr="00940E65">
        <w:trPr>
          <w:trHeight w:hRule="exact" w:val="38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Kursuse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maht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88634C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  <w:r w:rsidR="001E37DE">
              <w:rPr>
                <w:rFonts w:ascii="Calibri"/>
                <w:spacing w:val="-3"/>
                <w:sz w:val="24"/>
              </w:rPr>
              <w:t xml:space="preserve"> </w:t>
            </w:r>
            <w:r w:rsidR="00957411">
              <w:rPr>
                <w:rFonts w:ascii="Calibri"/>
                <w:sz w:val="24"/>
              </w:rPr>
              <w:t>EAP</w:t>
            </w:r>
            <w:r w:rsidR="003713FE">
              <w:rPr>
                <w:rFonts w:ascii="Calibri"/>
                <w:sz w:val="24"/>
              </w:rPr>
              <w:t xml:space="preserve">; 52 </w:t>
            </w:r>
            <w:proofErr w:type="spellStart"/>
            <w:r w:rsidR="003713FE">
              <w:rPr>
                <w:rFonts w:ascii="Calibri"/>
                <w:sz w:val="24"/>
              </w:rPr>
              <w:t>tundi</w:t>
            </w:r>
            <w:proofErr w:type="spellEnd"/>
          </w:p>
        </w:tc>
      </w:tr>
      <w:tr w:rsidR="00385A3D" w:rsidTr="00940E65">
        <w:trPr>
          <w:trHeight w:hRule="exact" w:val="857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Sihtrühm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0B5D" w:rsidRDefault="001B0B5D" w:rsidP="0088634C">
            <w:pPr>
              <w:pStyle w:val="TableParagraph"/>
              <w:spacing w:before="39"/>
              <w:ind w:left="10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10. ja 11. </w:t>
            </w:r>
            <w:proofErr w:type="spellStart"/>
            <w:r>
              <w:rPr>
                <w:rFonts w:ascii="Calibri" w:hAnsi="Calibri"/>
                <w:sz w:val="24"/>
              </w:rPr>
              <w:t>klassi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õpilased</w:t>
            </w:r>
            <w:proofErr w:type="spellEnd"/>
            <w:r>
              <w:rPr>
                <w:rFonts w:ascii="Calibri" w:hAnsi="Calibri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z w:val="24"/>
              </w:rPr>
              <w:t>kes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soovivad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valmistuda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keemiaolümpiaadiks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</w:p>
          <w:p w:rsidR="00385A3D" w:rsidRDefault="0088634C" w:rsidP="0088634C">
            <w:pPr>
              <w:pStyle w:val="TableParagraph"/>
              <w:spacing w:before="39"/>
              <w:ind w:left="102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põhikooli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õpilased</w:t>
            </w:r>
            <w:proofErr w:type="spellEnd"/>
            <w:r>
              <w:rPr>
                <w:rFonts w:ascii="Calibri" w:hAnsi="Calibri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z w:val="24"/>
              </w:rPr>
              <w:t>kes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soovivad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valmistuda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loodusteaduste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olümpiaadiks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</w:p>
          <w:p w:rsidR="0088634C" w:rsidRDefault="0088634C" w:rsidP="0088634C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85A3D" w:rsidTr="00940E65">
        <w:trPr>
          <w:trHeight w:hRule="exact" w:val="384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Vastutav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õppejõud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9740C8" w:rsidP="001B0B5D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Anna Zobel</w:t>
            </w:r>
            <w:r w:rsidR="0088634C">
              <w:rPr>
                <w:rFonts w:ascii="Calibri"/>
                <w:sz w:val="24"/>
              </w:rPr>
              <w:t xml:space="preserve">, </w:t>
            </w:r>
            <w:r w:rsidR="005A61D0" w:rsidRPr="005A61D0">
              <w:t>BSc (</w:t>
            </w:r>
            <w:proofErr w:type="spellStart"/>
            <w:r w:rsidR="005A61D0" w:rsidRPr="005A61D0">
              <w:t>füüsika</w:t>
            </w:r>
            <w:proofErr w:type="spellEnd"/>
            <w:r w:rsidR="005A61D0" w:rsidRPr="005A61D0">
              <w:t xml:space="preserve">, </w:t>
            </w:r>
            <w:proofErr w:type="spellStart"/>
            <w:r w:rsidR="005A61D0" w:rsidRPr="005A61D0">
              <w:t>keemia</w:t>
            </w:r>
            <w:proofErr w:type="spellEnd"/>
            <w:r w:rsidR="005A61D0" w:rsidRPr="005A61D0">
              <w:t xml:space="preserve"> ja </w:t>
            </w:r>
            <w:proofErr w:type="spellStart"/>
            <w:r w:rsidR="005A61D0" w:rsidRPr="005A61D0">
              <w:t>materjaliteadus</w:t>
            </w:r>
            <w:proofErr w:type="spellEnd"/>
            <w:r w:rsidR="005A61D0" w:rsidRPr="005A61D0">
              <w:t>)</w:t>
            </w:r>
          </w:p>
        </w:tc>
      </w:tr>
      <w:tr w:rsidR="00385A3D" w:rsidTr="00940E65">
        <w:trPr>
          <w:trHeight w:hRule="exact" w:val="674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3" w:line="290" w:lineRule="exact"/>
              <w:ind w:left="102" w:right="88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Osavõtutasu</w:t>
            </w:r>
            <w:proofErr w:type="spellEnd"/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õpilastele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C86B2D" w:rsidP="001507B3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  <w:r w:rsidR="001507B3">
              <w:rPr>
                <w:rFonts w:ascii="Calibri"/>
                <w:sz w:val="24"/>
              </w:rPr>
              <w:t>5</w:t>
            </w:r>
            <w:r w:rsidR="001E37DE"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 w:rsidR="001E37DE">
              <w:rPr>
                <w:rFonts w:ascii="Calibri"/>
                <w:spacing w:val="-1"/>
                <w:sz w:val="24"/>
              </w:rPr>
              <w:t>eur</w:t>
            </w:r>
            <w:proofErr w:type="spellEnd"/>
          </w:p>
        </w:tc>
      </w:tr>
      <w:tr w:rsidR="00E60BA5" w:rsidTr="00940E65">
        <w:trPr>
          <w:trHeight w:hRule="exact" w:val="744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BA5" w:rsidRPr="00940E65" w:rsidRDefault="00E60BA5" w:rsidP="00940E65">
            <w:pPr>
              <w:pStyle w:val="TableParagraph"/>
              <w:spacing w:before="4"/>
              <w:ind w:left="102"/>
              <w:rPr>
                <w:rFonts w:ascii="Calibri" w:hAnsi="Calibri" w:cs="Calibri"/>
                <w:sz w:val="24"/>
              </w:rPr>
            </w:pPr>
            <w:proofErr w:type="spellStart"/>
            <w:r w:rsidRPr="00E60BA5">
              <w:rPr>
                <w:rFonts w:ascii="Calibri" w:hAnsi="Calibri" w:cs="Calibri"/>
                <w:sz w:val="24"/>
              </w:rPr>
              <w:t>Tulumaksutagastus</w:t>
            </w:r>
            <w:proofErr w:type="spellEnd"/>
            <w:r w:rsidRPr="00E60BA5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Pr="00E60BA5">
              <w:rPr>
                <w:rFonts w:ascii="Calibri" w:hAnsi="Calibri" w:cs="Calibri"/>
                <w:sz w:val="24"/>
              </w:rPr>
              <w:t>füüsilisest</w:t>
            </w:r>
            <w:proofErr w:type="spellEnd"/>
            <w:r w:rsidRPr="00E60BA5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E60BA5">
              <w:rPr>
                <w:rFonts w:ascii="Calibri" w:hAnsi="Calibri" w:cs="Calibri"/>
                <w:sz w:val="24"/>
              </w:rPr>
              <w:t>isikust</w:t>
            </w:r>
            <w:proofErr w:type="spellEnd"/>
            <w:r w:rsidRPr="00E60BA5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E60BA5">
              <w:rPr>
                <w:rFonts w:ascii="Calibri" w:hAnsi="Calibri" w:cs="Calibri"/>
                <w:sz w:val="24"/>
              </w:rPr>
              <w:t>maksjale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BA5" w:rsidRDefault="00E60BA5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Ei</w:t>
            </w:r>
            <w:proofErr w:type="spellEnd"/>
          </w:p>
        </w:tc>
      </w:tr>
      <w:tr w:rsidR="002716F6" w:rsidTr="00940E65">
        <w:trPr>
          <w:trHeight w:hRule="exact" w:val="384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6F6" w:rsidRDefault="002716F6" w:rsidP="004B4EA1">
            <w:pPr>
              <w:pStyle w:val="TableParagraph"/>
              <w:spacing w:before="37"/>
              <w:ind w:left="102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Osalejate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piirarv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6F6" w:rsidRDefault="00B82A6F" w:rsidP="004B4EA1">
            <w:pPr>
              <w:pStyle w:val="TableParagraph"/>
              <w:spacing w:before="37"/>
              <w:ind w:left="102"/>
              <w:rPr>
                <w:rFonts w:ascii="Calibri" w:hAnsi="Calibri"/>
                <w:spacing w:val="-1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4</w:t>
            </w:r>
            <w:r w:rsidR="002716F6">
              <w:rPr>
                <w:rFonts w:ascii="Calibri" w:hAnsi="Calibri"/>
                <w:spacing w:val="-1"/>
                <w:sz w:val="24"/>
              </w:rPr>
              <w:t xml:space="preserve">0 </w:t>
            </w:r>
          </w:p>
        </w:tc>
      </w:tr>
      <w:tr w:rsidR="00385A3D" w:rsidTr="00940E65">
        <w:trPr>
          <w:trHeight w:hRule="exact" w:val="384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Õpetamise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aeg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B94047" w:rsidP="00402475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20</w:t>
            </w:r>
            <w:r w:rsidR="008A4604">
              <w:rPr>
                <w:rFonts w:ascii="Calibri" w:hAnsi="Calibri"/>
                <w:spacing w:val="-1"/>
                <w:sz w:val="24"/>
              </w:rPr>
              <w:t>2</w:t>
            </w:r>
            <w:r w:rsidR="00E04F09">
              <w:rPr>
                <w:rFonts w:ascii="Calibri" w:hAnsi="Calibri"/>
                <w:spacing w:val="-1"/>
                <w:sz w:val="24"/>
              </w:rPr>
              <w:t>5</w:t>
            </w:r>
            <w:r>
              <w:rPr>
                <w:rFonts w:ascii="Calibri" w:hAnsi="Calibri"/>
                <w:spacing w:val="-1"/>
                <w:sz w:val="24"/>
              </w:rPr>
              <w:t>/202</w:t>
            </w:r>
            <w:r w:rsidR="00E04F09">
              <w:rPr>
                <w:rFonts w:ascii="Calibri" w:hAnsi="Calibri"/>
                <w:spacing w:val="-1"/>
                <w:sz w:val="24"/>
              </w:rPr>
              <w:t>6</w:t>
            </w:r>
            <w:r w:rsidR="001E37DE">
              <w:rPr>
                <w:rFonts w:ascii="Calibri" w:hAnsi="Calibri"/>
                <w:spacing w:val="-1"/>
                <w:sz w:val="24"/>
              </w:rPr>
              <w:t>.</w:t>
            </w:r>
            <w:r w:rsidR="001E37DE">
              <w:rPr>
                <w:rFonts w:ascii="Calibri" w:hAnsi="Calibri"/>
                <w:spacing w:val="-4"/>
                <w:sz w:val="24"/>
              </w:rPr>
              <w:t xml:space="preserve"> </w:t>
            </w:r>
            <w:r w:rsidR="001E37DE">
              <w:rPr>
                <w:rFonts w:ascii="Calibri" w:hAnsi="Calibri"/>
                <w:spacing w:val="-1"/>
                <w:sz w:val="24"/>
              </w:rPr>
              <w:t>õ.-a.,</w:t>
            </w:r>
            <w:r w:rsidR="001E37DE"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E04F09">
              <w:rPr>
                <w:rFonts w:ascii="Calibri" w:hAnsi="Calibri"/>
                <w:b/>
                <w:spacing w:val="-1"/>
                <w:sz w:val="24"/>
              </w:rPr>
              <w:t>6</w:t>
            </w:r>
            <w:r w:rsidR="0056226E" w:rsidRPr="00402475">
              <w:rPr>
                <w:rFonts w:ascii="Calibri" w:hAnsi="Calibri"/>
                <w:b/>
                <w:spacing w:val="-1"/>
                <w:sz w:val="24"/>
              </w:rPr>
              <w:t>.okt</w:t>
            </w:r>
            <w:r w:rsidR="00402475">
              <w:rPr>
                <w:rFonts w:ascii="Calibri" w:hAnsi="Calibri"/>
                <w:b/>
                <w:spacing w:val="-1"/>
                <w:sz w:val="24"/>
              </w:rPr>
              <w:t>oober</w:t>
            </w:r>
            <w:r w:rsidR="001E37DE" w:rsidRPr="00402475"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 w:rsidR="001B0B5D" w:rsidRPr="00402475">
              <w:rPr>
                <w:rFonts w:ascii="Calibri" w:hAnsi="Calibri"/>
                <w:b/>
                <w:spacing w:val="-1"/>
                <w:sz w:val="24"/>
              </w:rPr>
              <w:t>20</w:t>
            </w:r>
            <w:r w:rsidR="00D84C6D" w:rsidRPr="00402475">
              <w:rPr>
                <w:rFonts w:ascii="Calibri" w:hAnsi="Calibri"/>
                <w:b/>
                <w:spacing w:val="-1"/>
                <w:sz w:val="24"/>
              </w:rPr>
              <w:t>2</w:t>
            </w:r>
            <w:r w:rsidR="00E04F09">
              <w:rPr>
                <w:rFonts w:ascii="Calibri" w:hAnsi="Calibri"/>
                <w:b/>
                <w:spacing w:val="-1"/>
                <w:sz w:val="24"/>
              </w:rPr>
              <w:t>5</w:t>
            </w:r>
            <w:r w:rsidR="0056226E" w:rsidRPr="00402475">
              <w:rPr>
                <w:rFonts w:ascii="Calibri" w:hAnsi="Calibri"/>
                <w:b/>
                <w:spacing w:val="-1"/>
                <w:sz w:val="24"/>
              </w:rPr>
              <w:t xml:space="preserve"> – 2</w:t>
            </w:r>
            <w:r w:rsidR="001507B3" w:rsidRPr="00402475">
              <w:rPr>
                <w:rFonts w:ascii="Calibri" w:hAnsi="Calibri"/>
                <w:b/>
                <w:spacing w:val="-1"/>
                <w:sz w:val="24"/>
              </w:rPr>
              <w:t>0</w:t>
            </w:r>
            <w:r w:rsidR="0056226E" w:rsidRPr="00402475">
              <w:rPr>
                <w:rFonts w:ascii="Calibri" w:hAnsi="Calibri"/>
                <w:b/>
                <w:spacing w:val="-1"/>
                <w:sz w:val="24"/>
              </w:rPr>
              <w:t>.</w:t>
            </w:r>
            <w:r w:rsidR="00402475">
              <w:rPr>
                <w:rFonts w:ascii="Calibri" w:hAnsi="Calibri"/>
                <w:b/>
                <w:spacing w:val="-1"/>
                <w:sz w:val="24"/>
              </w:rPr>
              <w:t xml:space="preserve">aprill </w:t>
            </w:r>
            <w:r w:rsidR="0056226E" w:rsidRPr="00402475">
              <w:rPr>
                <w:rFonts w:ascii="Calibri" w:hAnsi="Calibri"/>
                <w:b/>
                <w:spacing w:val="-1"/>
                <w:sz w:val="24"/>
              </w:rPr>
              <w:t>202</w:t>
            </w:r>
            <w:r w:rsidR="00E04F09">
              <w:rPr>
                <w:rFonts w:ascii="Calibri" w:hAnsi="Calibri"/>
                <w:b/>
                <w:spacing w:val="-1"/>
                <w:sz w:val="24"/>
              </w:rPr>
              <w:t>6</w:t>
            </w:r>
            <w:bookmarkStart w:id="8" w:name="_GoBack"/>
            <w:bookmarkEnd w:id="8"/>
          </w:p>
        </w:tc>
      </w:tr>
      <w:tr w:rsidR="00385A3D" w:rsidTr="00AE0309">
        <w:trPr>
          <w:trHeight w:hRule="exact" w:val="481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Õppetöö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Pr="00E262C2" w:rsidRDefault="0088634C" w:rsidP="0088634C">
            <w:pPr>
              <w:pStyle w:val="TableParagraph"/>
              <w:ind w:right="99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 w:rsidRPr="00D25CA1">
              <w:rPr>
                <w:sz w:val="24"/>
                <w:szCs w:val="24"/>
              </w:rPr>
              <w:t>Õppetöö</w:t>
            </w:r>
            <w:proofErr w:type="spellEnd"/>
            <w:r w:rsidRPr="00D25CA1">
              <w:rPr>
                <w:sz w:val="24"/>
                <w:szCs w:val="24"/>
              </w:rPr>
              <w:t xml:space="preserve"> </w:t>
            </w:r>
            <w:proofErr w:type="spellStart"/>
            <w:r w:rsidRPr="00D25CA1">
              <w:rPr>
                <w:sz w:val="24"/>
                <w:szCs w:val="24"/>
              </w:rPr>
              <w:t>toimub</w:t>
            </w:r>
            <w:proofErr w:type="spellEnd"/>
            <w:r w:rsidRPr="00D25CA1">
              <w:rPr>
                <w:sz w:val="24"/>
                <w:szCs w:val="24"/>
              </w:rPr>
              <w:t xml:space="preserve"> Moodle e-</w:t>
            </w:r>
            <w:proofErr w:type="spellStart"/>
            <w:r w:rsidRPr="00D25CA1">
              <w:rPr>
                <w:sz w:val="24"/>
                <w:szCs w:val="24"/>
              </w:rPr>
              <w:t>õppe</w:t>
            </w:r>
            <w:proofErr w:type="spellEnd"/>
            <w:r w:rsidRPr="00D25CA1">
              <w:rPr>
                <w:sz w:val="24"/>
                <w:szCs w:val="24"/>
              </w:rPr>
              <w:t xml:space="preserve"> </w:t>
            </w:r>
            <w:proofErr w:type="spellStart"/>
            <w:r w:rsidRPr="00D25CA1">
              <w:rPr>
                <w:sz w:val="24"/>
                <w:szCs w:val="24"/>
              </w:rPr>
              <w:t>keskkonnas</w:t>
            </w:r>
            <w:proofErr w:type="spellEnd"/>
            <w:r w:rsidR="001612F8" w:rsidRPr="00E262C2"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1612F8">
              <w:rPr>
                <w:rFonts w:ascii="Calibri" w:hAnsi="Calibri"/>
                <w:spacing w:val="-1"/>
                <w:sz w:val="24"/>
              </w:rPr>
              <w:t xml:space="preserve"> </w:t>
            </w:r>
          </w:p>
        </w:tc>
      </w:tr>
      <w:tr w:rsidR="00385A3D" w:rsidTr="00940E65">
        <w:trPr>
          <w:trHeight w:hRule="exact" w:val="1057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 w:line="239" w:lineRule="auto"/>
              <w:ind w:left="102" w:right="28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Hindamise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ja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lõpetamise</w:t>
            </w:r>
            <w:proofErr w:type="spellEnd"/>
            <w:r>
              <w:rPr>
                <w:rFonts w:ascii="Calibri" w:hAnsi="Calibri"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tingimused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88634C" w:rsidP="00C86B2D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Mitte</w:t>
            </w:r>
            <w:r w:rsidRPr="00D25CA1">
              <w:rPr>
                <w:sz w:val="24"/>
                <w:szCs w:val="24"/>
              </w:rPr>
              <w:t>eristav</w:t>
            </w:r>
            <w:proofErr w:type="spellEnd"/>
            <w:r w:rsidRPr="00D25CA1">
              <w:rPr>
                <w:spacing w:val="-2"/>
                <w:sz w:val="24"/>
                <w:szCs w:val="24"/>
              </w:rPr>
              <w:t xml:space="preserve"> </w:t>
            </w:r>
            <w:r w:rsidRPr="00D25CA1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D25CA1">
              <w:rPr>
                <w:spacing w:val="-1"/>
                <w:sz w:val="24"/>
                <w:szCs w:val="24"/>
              </w:rPr>
              <w:t>arvestatud</w:t>
            </w:r>
            <w:proofErr w:type="spellEnd"/>
            <w:r w:rsidRPr="00D25CA1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D25CA1">
              <w:rPr>
                <w:spacing w:val="-1"/>
                <w:sz w:val="24"/>
                <w:szCs w:val="24"/>
              </w:rPr>
              <w:t>mittearvestatud</w:t>
            </w:r>
            <w:proofErr w:type="spellEnd"/>
            <w:r w:rsidRPr="00D25CA1">
              <w:rPr>
                <w:spacing w:val="-1"/>
                <w:sz w:val="24"/>
                <w:szCs w:val="24"/>
              </w:rPr>
              <w:t>);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koondhinne</w:t>
            </w:r>
            <w:proofErr w:type="spellEnd"/>
            <w:r w:rsidR="001E37DE"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kujuneb</w:t>
            </w:r>
            <w:proofErr w:type="spellEnd"/>
            <w:r w:rsidR="001E37DE">
              <w:rPr>
                <w:rFonts w:ascii="Calibri" w:hAnsi="Calibri"/>
                <w:spacing w:val="39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z w:val="24"/>
              </w:rPr>
              <w:t>nelja</w:t>
            </w:r>
            <w:proofErr w:type="spellEnd"/>
            <w:r w:rsidR="001E37DE"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z w:val="24"/>
              </w:rPr>
              <w:t>töö</w:t>
            </w:r>
            <w:proofErr w:type="spellEnd"/>
            <w:r w:rsidR="001E37DE"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2"/>
                <w:sz w:val="24"/>
              </w:rPr>
              <w:t>eest</w:t>
            </w:r>
            <w:proofErr w:type="spellEnd"/>
            <w:r w:rsidR="001E37DE">
              <w:rPr>
                <w:rFonts w:ascii="Calibri" w:hAnsi="Calibri"/>
                <w:spacing w:val="57"/>
                <w:w w:val="99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z w:val="24"/>
              </w:rPr>
              <w:t>saadud</w:t>
            </w:r>
            <w:proofErr w:type="spellEnd"/>
            <w:r w:rsidR="001E37DE"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punktide</w:t>
            </w:r>
            <w:proofErr w:type="spellEnd"/>
            <w:r w:rsidR="001E37DE"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summast</w:t>
            </w:r>
            <w:proofErr w:type="spellEnd"/>
            <w:r w:rsidR="001E37DE">
              <w:rPr>
                <w:rFonts w:ascii="Calibri" w:hAnsi="Calibri"/>
                <w:spacing w:val="52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ning</w:t>
            </w:r>
            <w:proofErr w:type="spellEnd"/>
            <w:r w:rsidR="001E37DE"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tunnistuse</w:t>
            </w:r>
            <w:proofErr w:type="spellEnd"/>
            <w:r w:rsidR="001E37DE"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saamiseks</w:t>
            </w:r>
            <w:proofErr w:type="spellEnd"/>
            <w:r w:rsidR="001E37DE"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z w:val="24"/>
              </w:rPr>
              <w:t>peab</w:t>
            </w:r>
            <w:proofErr w:type="spellEnd"/>
            <w:r w:rsidR="001E37DE"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õpilane</w:t>
            </w:r>
            <w:proofErr w:type="spellEnd"/>
            <w:r w:rsidR="001E37DE"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saama</w:t>
            </w:r>
            <w:proofErr w:type="spellEnd"/>
            <w:r w:rsidR="001E37DE">
              <w:rPr>
                <w:rFonts w:ascii="Calibri" w:hAnsi="Calibri"/>
                <w:spacing w:val="59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z w:val="24"/>
              </w:rPr>
              <w:t>vähemalt</w:t>
            </w:r>
            <w:proofErr w:type="spellEnd"/>
            <w:r w:rsidR="001E37DE">
              <w:rPr>
                <w:rFonts w:ascii="Calibri" w:hAnsi="Calibri"/>
                <w:spacing w:val="9"/>
                <w:sz w:val="24"/>
              </w:rPr>
              <w:t xml:space="preserve"> </w:t>
            </w:r>
            <w:r w:rsidR="001E37DE">
              <w:rPr>
                <w:rFonts w:ascii="Calibri" w:hAnsi="Calibri"/>
                <w:spacing w:val="-1"/>
                <w:sz w:val="24"/>
              </w:rPr>
              <w:t>50%</w:t>
            </w:r>
            <w:r w:rsidR="001E37DE">
              <w:rPr>
                <w:rFonts w:ascii="Calibri" w:hAnsi="Calibri"/>
                <w:spacing w:val="8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koondpunktide</w:t>
            </w:r>
            <w:proofErr w:type="spellEnd"/>
            <w:r w:rsidR="001E37DE">
              <w:rPr>
                <w:rFonts w:ascii="Calibri" w:hAnsi="Calibri"/>
                <w:spacing w:val="10"/>
                <w:sz w:val="24"/>
              </w:rPr>
              <w:t xml:space="preserve"> </w:t>
            </w:r>
            <w:proofErr w:type="spellStart"/>
            <w:r w:rsidR="001E37DE">
              <w:rPr>
                <w:rFonts w:ascii="Calibri" w:hAnsi="Calibri"/>
                <w:spacing w:val="-1"/>
                <w:sz w:val="24"/>
              </w:rPr>
              <w:t>maksimumist</w:t>
            </w:r>
            <w:proofErr w:type="spellEnd"/>
            <w:r w:rsidR="001E37DE">
              <w:rPr>
                <w:rFonts w:ascii="Calibri" w:hAnsi="Calibri"/>
                <w:spacing w:val="-1"/>
                <w:sz w:val="24"/>
              </w:rPr>
              <w:t>.</w:t>
            </w:r>
          </w:p>
        </w:tc>
      </w:tr>
      <w:tr w:rsidR="00385A3D" w:rsidTr="00940E65">
        <w:trPr>
          <w:trHeight w:hRule="exact" w:val="586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5A3D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Sisu</w:t>
            </w:r>
            <w:proofErr w:type="spellEnd"/>
            <w:r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lühikirjeldus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411" w:rsidRDefault="001E37DE" w:rsidP="00957411">
            <w:pPr>
              <w:pStyle w:val="TableParagraph"/>
              <w:spacing w:before="37"/>
              <w:ind w:left="102" w:right="100"/>
              <w:jc w:val="both"/>
              <w:rPr>
                <w:rFonts w:ascii="Calibri" w:hAnsi="Calibri"/>
                <w:spacing w:val="48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Kursusel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on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 w:rsidR="00957411">
              <w:rPr>
                <w:rFonts w:ascii="Calibri" w:hAnsi="Calibri"/>
                <w:spacing w:val="-1"/>
                <w:sz w:val="24"/>
              </w:rPr>
              <w:t>neli</w:t>
            </w:r>
            <w:proofErr w:type="spellEnd"/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teemat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Iga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teema</w:t>
            </w:r>
            <w:proofErr w:type="spellEnd"/>
            <w:r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kohta</w:t>
            </w:r>
            <w:proofErr w:type="spellEnd"/>
            <w:r>
              <w:rPr>
                <w:rFonts w:ascii="Calibri" w:hAnsi="Calibri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tuleb</w:t>
            </w:r>
            <w:proofErr w:type="spellEnd"/>
            <w:r>
              <w:rPr>
                <w:rFonts w:ascii="Calibri" w:hAnsi="Calibri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sooritada</w:t>
            </w:r>
            <w:proofErr w:type="spellEnd"/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kirjalik</w:t>
            </w:r>
            <w:proofErr w:type="spellEnd"/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</w:p>
          <w:p w:rsidR="00385A3D" w:rsidRDefault="00385A3D">
            <w:pPr>
              <w:pStyle w:val="TableParagraph"/>
              <w:spacing w:before="40"/>
              <w:ind w:left="102" w:right="10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57411" w:rsidRPr="00940E65" w:rsidRDefault="00957411" w:rsidP="00136DBA">
      <w:pPr>
        <w:rPr>
          <w:color w:val="00B0F0"/>
          <w:sz w:val="6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783"/>
        <w:gridCol w:w="80"/>
        <w:gridCol w:w="2535"/>
      </w:tblGrid>
      <w:tr w:rsidR="00957411" w:rsidTr="00C73DD4">
        <w:trPr>
          <w:trHeight w:hRule="exact" w:val="361"/>
        </w:trPr>
        <w:tc>
          <w:tcPr>
            <w:tcW w:w="7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411" w:rsidRDefault="00957411" w:rsidP="00C73DD4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Teemad</w:t>
            </w:r>
            <w:proofErr w:type="spellEnd"/>
          </w:p>
        </w:tc>
        <w:tc>
          <w:tcPr>
            <w:tcW w:w="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7411" w:rsidRDefault="00957411" w:rsidP="00C73DD4"/>
        </w:tc>
        <w:tc>
          <w:tcPr>
            <w:tcW w:w="25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7411" w:rsidRDefault="00957411" w:rsidP="00470ABD">
            <w:pPr>
              <w:pStyle w:val="TableParagraph"/>
              <w:spacing w:before="39"/>
              <w:ind w:left="28" w:right="10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Hinnatavad</w:t>
            </w:r>
            <w:proofErr w:type="spellEnd"/>
            <w:r>
              <w:rPr>
                <w:rFonts w:ascii="Calibri" w:hAnsi="Calibri"/>
                <w:b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tööd</w:t>
            </w:r>
            <w:proofErr w:type="spellEnd"/>
          </w:p>
        </w:tc>
      </w:tr>
      <w:tr w:rsidR="00136DBA" w:rsidRPr="00136DBA" w:rsidTr="00C73DD4">
        <w:trPr>
          <w:trHeight w:hRule="exact" w:val="361"/>
        </w:trPr>
        <w:tc>
          <w:tcPr>
            <w:tcW w:w="7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411" w:rsidRPr="00875169" w:rsidRDefault="00957411" w:rsidP="00C73DD4">
            <w:pPr>
              <w:pStyle w:val="TableParagraph"/>
              <w:spacing w:before="39"/>
              <w:ind w:left="102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875169">
              <w:rPr>
                <w:sz w:val="24"/>
                <w:szCs w:val="24"/>
              </w:rPr>
              <w:t xml:space="preserve">1. </w:t>
            </w:r>
            <w:proofErr w:type="spellStart"/>
            <w:r w:rsidRPr="00875169">
              <w:rPr>
                <w:sz w:val="24"/>
                <w:szCs w:val="24"/>
              </w:rPr>
              <w:t>Keemia</w:t>
            </w:r>
            <w:proofErr w:type="spellEnd"/>
            <w:r w:rsidRPr="00875169">
              <w:rPr>
                <w:sz w:val="24"/>
                <w:szCs w:val="24"/>
              </w:rPr>
              <w:t xml:space="preserve"> </w:t>
            </w:r>
            <w:proofErr w:type="spellStart"/>
            <w:r w:rsidRPr="00875169">
              <w:rPr>
                <w:sz w:val="24"/>
                <w:szCs w:val="24"/>
              </w:rPr>
              <w:t>põhiliste</w:t>
            </w:r>
            <w:proofErr w:type="spellEnd"/>
            <w:r w:rsidRPr="00875169">
              <w:rPr>
                <w:sz w:val="24"/>
                <w:szCs w:val="24"/>
              </w:rPr>
              <w:t xml:space="preserve"> </w:t>
            </w:r>
            <w:proofErr w:type="spellStart"/>
            <w:r w:rsidRPr="00875169">
              <w:rPr>
                <w:sz w:val="24"/>
                <w:szCs w:val="24"/>
              </w:rPr>
              <w:t>arvutusülesannete</w:t>
            </w:r>
            <w:proofErr w:type="spellEnd"/>
            <w:r w:rsidRPr="00875169">
              <w:rPr>
                <w:sz w:val="24"/>
                <w:szCs w:val="24"/>
              </w:rPr>
              <w:t xml:space="preserve"> </w:t>
            </w:r>
            <w:proofErr w:type="spellStart"/>
            <w:r w:rsidRPr="00875169">
              <w:rPr>
                <w:sz w:val="24"/>
                <w:szCs w:val="24"/>
              </w:rPr>
              <w:t>lahendamine</w:t>
            </w:r>
            <w:proofErr w:type="spellEnd"/>
            <w:r w:rsidRPr="00875169">
              <w:rPr>
                <w:sz w:val="24"/>
                <w:szCs w:val="24"/>
              </w:rPr>
              <w:br/>
            </w:r>
          </w:p>
        </w:tc>
        <w:tc>
          <w:tcPr>
            <w:tcW w:w="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7411" w:rsidRPr="00136DBA" w:rsidRDefault="00957411" w:rsidP="00C73DD4"/>
        </w:tc>
        <w:tc>
          <w:tcPr>
            <w:tcW w:w="25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7411" w:rsidRPr="00136DBA" w:rsidRDefault="00957411" w:rsidP="00957411">
            <w:pPr>
              <w:pStyle w:val="TableParagraph"/>
              <w:spacing w:before="39"/>
              <w:ind w:left="28" w:right="101"/>
              <w:jc w:val="center"/>
              <w:rPr>
                <w:rFonts w:ascii="Calibri" w:hAnsi="Calibri"/>
                <w:spacing w:val="-1"/>
                <w:sz w:val="24"/>
              </w:rPr>
            </w:pPr>
            <w:proofErr w:type="spellStart"/>
            <w:r w:rsidRPr="00136DBA"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</w:p>
        </w:tc>
      </w:tr>
      <w:tr w:rsidR="00136DBA" w:rsidRPr="00136DBA" w:rsidTr="00C73DD4">
        <w:trPr>
          <w:trHeight w:hRule="exact" w:val="361"/>
        </w:trPr>
        <w:tc>
          <w:tcPr>
            <w:tcW w:w="7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411" w:rsidRPr="00875169" w:rsidRDefault="00957411" w:rsidP="00C73DD4">
            <w:pPr>
              <w:pStyle w:val="TableParagraph"/>
              <w:spacing w:before="39"/>
              <w:ind w:left="102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875169">
              <w:rPr>
                <w:sz w:val="24"/>
                <w:szCs w:val="24"/>
              </w:rPr>
              <w:t xml:space="preserve">2. </w:t>
            </w:r>
            <w:proofErr w:type="spellStart"/>
            <w:r w:rsidRPr="00875169">
              <w:rPr>
                <w:sz w:val="24"/>
                <w:szCs w:val="24"/>
              </w:rPr>
              <w:t>Olulisemad</w:t>
            </w:r>
            <w:proofErr w:type="spellEnd"/>
            <w:r w:rsidRPr="00875169">
              <w:rPr>
                <w:sz w:val="24"/>
                <w:szCs w:val="24"/>
              </w:rPr>
              <w:t xml:space="preserve"> </w:t>
            </w:r>
            <w:proofErr w:type="spellStart"/>
            <w:r w:rsidRPr="00875169">
              <w:rPr>
                <w:sz w:val="24"/>
                <w:szCs w:val="24"/>
              </w:rPr>
              <w:t>seaduspärasused</w:t>
            </w:r>
            <w:proofErr w:type="spellEnd"/>
            <w:r w:rsidRPr="00875169">
              <w:rPr>
                <w:sz w:val="24"/>
                <w:szCs w:val="24"/>
              </w:rPr>
              <w:t xml:space="preserve"> </w:t>
            </w:r>
            <w:proofErr w:type="spellStart"/>
            <w:r w:rsidRPr="00875169">
              <w:rPr>
                <w:sz w:val="24"/>
                <w:szCs w:val="24"/>
              </w:rPr>
              <w:t>perioodilisussüsteemis</w:t>
            </w:r>
            <w:proofErr w:type="spellEnd"/>
            <w:r w:rsidRPr="00875169">
              <w:rPr>
                <w:sz w:val="24"/>
                <w:szCs w:val="24"/>
              </w:rPr>
              <w:br/>
            </w:r>
          </w:p>
        </w:tc>
        <w:tc>
          <w:tcPr>
            <w:tcW w:w="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7411" w:rsidRPr="00136DBA" w:rsidRDefault="00957411" w:rsidP="00C73DD4"/>
        </w:tc>
        <w:tc>
          <w:tcPr>
            <w:tcW w:w="25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7411" w:rsidRPr="00136DBA" w:rsidRDefault="00957411" w:rsidP="00957411">
            <w:pPr>
              <w:pStyle w:val="TableParagraph"/>
              <w:spacing w:before="39"/>
              <w:ind w:left="28" w:right="101"/>
              <w:jc w:val="center"/>
              <w:rPr>
                <w:rFonts w:ascii="Calibri" w:hAnsi="Calibri"/>
                <w:b/>
                <w:spacing w:val="-1"/>
                <w:sz w:val="24"/>
              </w:rPr>
            </w:pPr>
            <w:proofErr w:type="spellStart"/>
            <w:r w:rsidRPr="00136DBA"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</w:p>
        </w:tc>
      </w:tr>
      <w:tr w:rsidR="00136DBA" w:rsidRPr="00136DBA" w:rsidTr="00C73DD4">
        <w:trPr>
          <w:trHeight w:hRule="exact" w:val="361"/>
        </w:trPr>
        <w:tc>
          <w:tcPr>
            <w:tcW w:w="7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411" w:rsidRPr="00875169" w:rsidRDefault="00957411" w:rsidP="00C73DD4">
            <w:pPr>
              <w:pStyle w:val="TableParagraph"/>
              <w:spacing w:before="39"/>
              <w:ind w:left="102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875169">
              <w:rPr>
                <w:sz w:val="24"/>
                <w:szCs w:val="24"/>
              </w:rPr>
              <w:t xml:space="preserve">3. </w:t>
            </w:r>
            <w:proofErr w:type="spellStart"/>
            <w:r w:rsidRPr="00875169">
              <w:rPr>
                <w:sz w:val="24"/>
                <w:szCs w:val="24"/>
              </w:rPr>
              <w:t>Keemilise</w:t>
            </w:r>
            <w:proofErr w:type="spellEnd"/>
            <w:r w:rsidRPr="00875169">
              <w:rPr>
                <w:sz w:val="24"/>
                <w:szCs w:val="24"/>
              </w:rPr>
              <w:t xml:space="preserve"> </w:t>
            </w:r>
            <w:proofErr w:type="spellStart"/>
            <w:r w:rsidRPr="00875169">
              <w:rPr>
                <w:sz w:val="24"/>
                <w:szCs w:val="24"/>
              </w:rPr>
              <w:t>reaktsiooni</w:t>
            </w:r>
            <w:proofErr w:type="spellEnd"/>
            <w:r w:rsidRPr="00875169">
              <w:rPr>
                <w:sz w:val="24"/>
                <w:szCs w:val="24"/>
              </w:rPr>
              <w:t xml:space="preserve"> </w:t>
            </w:r>
            <w:proofErr w:type="spellStart"/>
            <w:r w:rsidRPr="00875169">
              <w:rPr>
                <w:sz w:val="24"/>
                <w:szCs w:val="24"/>
              </w:rPr>
              <w:t>energeetiline</w:t>
            </w:r>
            <w:proofErr w:type="spellEnd"/>
            <w:r w:rsidRPr="00875169">
              <w:rPr>
                <w:sz w:val="24"/>
                <w:szCs w:val="24"/>
              </w:rPr>
              <w:t xml:space="preserve"> </w:t>
            </w:r>
            <w:proofErr w:type="spellStart"/>
            <w:r w:rsidRPr="00875169">
              <w:rPr>
                <w:sz w:val="24"/>
                <w:szCs w:val="24"/>
              </w:rPr>
              <w:t>efekt</w:t>
            </w:r>
            <w:proofErr w:type="spellEnd"/>
            <w:r w:rsidRPr="00875169">
              <w:rPr>
                <w:sz w:val="24"/>
                <w:szCs w:val="24"/>
              </w:rPr>
              <w:br/>
            </w:r>
          </w:p>
        </w:tc>
        <w:tc>
          <w:tcPr>
            <w:tcW w:w="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7411" w:rsidRPr="00136DBA" w:rsidRDefault="00957411" w:rsidP="00C73DD4"/>
        </w:tc>
        <w:tc>
          <w:tcPr>
            <w:tcW w:w="25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7411" w:rsidRPr="00136DBA" w:rsidRDefault="00957411" w:rsidP="00957411">
            <w:pPr>
              <w:pStyle w:val="TableParagraph"/>
              <w:spacing w:before="39"/>
              <w:ind w:left="28" w:right="101"/>
              <w:jc w:val="center"/>
              <w:rPr>
                <w:rFonts w:ascii="Calibri" w:hAnsi="Calibri"/>
                <w:b/>
                <w:spacing w:val="-1"/>
                <w:sz w:val="24"/>
              </w:rPr>
            </w:pPr>
            <w:proofErr w:type="spellStart"/>
            <w:r w:rsidRPr="00136DBA"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</w:p>
        </w:tc>
      </w:tr>
      <w:tr w:rsidR="00136DBA" w:rsidRPr="00136DBA" w:rsidTr="00C73DD4">
        <w:trPr>
          <w:trHeight w:hRule="exact" w:val="361"/>
        </w:trPr>
        <w:tc>
          <w:tcPr>
            <w:tcW w:w="7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7411" w:rsidRPr="00875169" w:rsidRDefault="00957411" w:rsidP="00C73DD4">
            <w:pPr>
              <w:pStyle w:val="TableParagraph"/>
              <w:spacing w:before="39"/>
              <w:ind w:left="102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875169">
              <w:rPr>
                <w:sz w:val="24"/>
                <w:szCs w:val="24"/>
              </w:rPr>
              <w:t xml:space="preserve">4. </w:t>
            </w:r>
            <w:proofErr w:type="spellStart"/>
            <w:r w:rsidRPr="00875169">
              <w:rPr>
                <w:sz w:val="24"/>
                <w:szCs w:val="24"/>
              </w:rPr>
              <w:t>Keemiline</w:t>
            </w:r>
            <w:proofErr w:type="spellEnd"/>
            <w:r w:rsidRPr="00875169">
              <w:rPr>
                <w:sz w:val="24"/>
                <w:szCs w:val="24"/>
              </w:rPr>
              <w:t xml:space="preserve"> side ja </w:t>
            </w:r>
            <w:proofErr w:type="spellStart"/>
            <w:r w:rsidRPr="00875169">
              <w:rPr>
                <w:sz w:val="24"/>
                <w:szCs w:val="24"/>
              </w:rPr>
              <w:t>molekulidevahelised</w:t>
            </w:r>
            <w:proofErr w:type="spellEnd"/>
            <w:r w:rsidRPr="00875169">
              <w:rPr>
                <w:sz w:val="24"/>
                <w:szCs w:val="24"/>
              </w:rPr>
              <w:t xml:space="preserve"> </w:t>
            </w:r>
            <w:proofErr w:type="spellStart"/>
            <w:r w:rsidRPr="00875169">
              <w:rPr>
                <w:sz w:val="24"/>
                <w:szCs w:val="24"/>
              </w:rPr>
              <w:t>jõud</w:t>
            </w:r>
            <w:proofErr w:type="spellEnd"/>
          </w:p>
        </w:tc>
        <w:tc>
          <w:tcPr>
            <w:tcW w:w="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57411" w:rsidRPr="00136DBA" w:rsidRDefault="00957411" w:rsidP="00C73DD4"/>
        </w:tc>
        <w:tc>
          <w:tcPr>
            <w:tcW w:w="25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57411" w:rsidRPr="00136DBA" w:rsidRDefault="00957411" w:rsidP="00957411">
            <w:pPr>
              <w:pStyle w:val="TableParagraph"/>
              <w:spacing w:before="39"/>
              <w:ind w:left="28" w:right="101"/>
              <w:jc w:val="center"/>
              <w:rPr>
                <w:rFonts w:ascii="Calibri" w:hAnsi="Calibri"/>
                <w:b/>
                <w:spacing w:val="-1"/>
                <w:sz w:val="24"/>
              </w:rPr>
            </w:pPr>
            <w:proofErr w:type="spellStart"/>
            <w:r w:rsidRPr="00136DBA">
              <w:rPr>
                <w:rFonts w:ascii="Calibri" w:hAnsi="Calibri"/>
                <w:spacing w:val="-1"/>
                <w:sz w:val="24"/>
              </w:rPr>
              <w:t>kontrolltöö</w:t>
            </w:r>
            <w:proofErr w:type="spellEnd"/>
          </w:p>
        </w:tc>
      </w:tr>
    </w:tbl>
    <w:p w:rsidR="00385A3D" w:rsidRDefault="00385A3D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:rsidR="00385A3D" w:rsidRPr="003713FE" w:rsidRDefault="003713FE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Kursuse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õppematerjalid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hyperlink r:id="rId6" w:history="1">
        <w:r w:rsidRPr="005E3A70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https://www.teaduskool.ut.ee/sites/default/files/teaduskool/oppetoo/keemiaalused.pdf</w:t>
        </w:r>
      </w:hyperlink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sectPr w:rsidR="00385A3D" w:rsidRPr="003713FE" w:rsidSect="00940E65">
      <w:pgSz w:w="11910" w:h="16840"/>
      <w:pgMar w:top="284" w:right="600" w:bottom="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7C1E"/>
    <w:multiLevelType w:val="hybridMultilevel"/>
    <w:tmpl w:val="C3589670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CC2E894E">
      <w:start w:val="1"/>
      <w:numFmt w:val="bullet"/>
      <w:lvlText w:val="•"/>
      <w:lvlJc w:val="left"/>
      <w:pPr>
        <w:ind w:left="2092" w:hanging="348"/>
      </w:pPr>
      <w:rPr>
        <w:rFonts w:hint="default"/>
      </w:rPr>
    </w:lvl>
    <w:lvl w:ilvl="2" w:tplc="F2680ACA">
      <w:start w:val="1"/>
      <w:numFmt w:val="bullet"/>
      <w:lvlText w:val="•"/>
      <w:lvlJc w:val="left"/>
      <w:pPr>
        <w:ind w:left="3117" w:hanging="348"/>
      </w:pPr>
      <w:rPr>
        <w:rFonts w:hint="default"/>
      </w:rPr>
    </w:lvl>
    <w:lvl w:ilvl="3" w:tplc="57E439DE">
      <w:start w:val="1"/>
      <w:numFmt w:val="bullet"/>
      <w:lvlText w:val="•"/>
      <w:lvlJc w:val="left"/>
      <w:pPr>
        <w:ind w:left="4141" w:hanging="348"/>
      </w:pPr>
      <w:rPr>
        <w:rFonts w:hint="default"/>
      </w:rPr>
    </w:lvl>
    <w:lvl w:ilvl="4" w:tplc="8A28A45C">
      <w:start w:val="1"/>
      <w:numFmt w:val="bullet"/>
      <w:lvlText w:val="•"/>
      <w:lvlJc w:val="left"/>
      <w:pPr>
        <w:ind w:left="5166" w:hanging="348"/>
      </w:pPr>
      <w:rPr>
        <w:rFonts w:hint="default"/>
      </w:rPr>
    </w:lvl>
    <w:lvl w:ilvl="5" w:tplc="D84C5F72">
      <w:start w:val="1"/>
      <w:numFmt w:val="bullet"/>
      <w:lvlText w:val="•"/>
      <w:lvlJc w:val="left"/>
      <w:pPr>
        <w:ind w:left="6191" w:hanging="348"/>
      </w:pPr>
      <w:rPr>
        <w:rFonts w:hint="default"/>
      </w:rPr>
    </w:lvl>
    <w:lvl w:ilvl="6" w:tplc="15A84FAC">
      <w:start w:val="1"/>
      <w:numFmt w:val="bullet"/>
      <w:lvlText w:val="•"/>
      <w:lvlJc w:val="left"/>
      <w:pPr>
        <w:ind w:left="7215" w:hanging="348"/>
      </w:pPr>
      <w:rPr>
        <w:rFonts w:hint="default"/>
      </w:rPr>
    </w:lvl>
    <w:lvl w:ilvl="7" w:tplc="D5F485CA">
      <w:start w:val="1"/>
      <w:numFmt w:val="bullet"/>
      <w:lvlText w:val="•"/>
      <w:lvlJc w:val="left"/>
      <w:pPr>
        <w:ind w:left="8240" w:hanging="348"/>
      </w:pPr>
      <w:rPr>
        <w:rFonts w:hint="default"/>
      </w:rPr>
    </w:lvl>
    <w:lvl w:ilvl="8" w:tplc="36ACC61E">
      <w:start w:val="1"/>
      <w:numFmt w:val="bullet"/>
      <w:lvlText w:val="•"/>
      <w:lvlJc w:val="left"/>
      <w:pPr>
        <w:ind w:left="9265" w:hanging="348"/>
      </w:pPr>
      <w:rPr>
        <w:rFonts w:hint="default"/>
      </w:rPr>
    </w:lvl>
  </w:abstractNum>
  <w:abstractNum w:abstractNumId="1" w15:restartNumberingAfterBreak="0">
    <w:nsid w:val="39412ADE"/>
    <w:multiLevelType w:val="hybridMultilevel"/>
    <w:tmpl w:val="7ACE9CAC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3647E"/>
    <w:multiLevelType w:val="hybridMultilevel"/>
    <w:tmpl w:val="2984F000"/>
    <w:lvl w:ilvl="0" w:tplc="E59AC952">
      <w:start w:val="1"/>
      <w:numFmt w:val="bullet"/>
      <w:lvlText w:val=""/>
      <w:lvlJc w:val="left"/>
      <w:pPr>
        <w:ind w:left="572" w:hanging="360"/>
      </w:pPr>
      <w:rPr>
        <w:rFonts w:ascii="Wingdings" w:eastAsia="Wingdings" w:hAnsi="Wingdings" w:hint="default"/>
        <w:sz w:val="24"/>
        <w:szCs w:val="24"/>
      </w:rPr>
    </w:lvl>
    <w:lvl w:ilvl="1" w:tplc="F6B0583C">
      <w:start w:val="1"/>
      <w:numFmt w:val="bullet"/>
      <w:lvlText w:val=""/>
      <w:lvlJc w:val="left"/>
      <w:pPr>
        <w:ind w:left="932" w:hanging="349"/>
      </w:pPr>
      <w:rPr>
        <w:rFonts w:ascii="Symbol" w:eastAsia="Symbol" w:hAnsi="Symbol" w:hint="default"/>
        <w:sz w:val="22"/>
        <w:szCs w:val="22"/>
      </w:rPr>
    </w:lvl>
    <w:lvl w:ilvl="2" w:tplc="79762EA2">
      <w:start w:val="1"/>
      <w:numFmt w:val="bullet"/>
      <w:lvlText w:val="•"/>
      <w:lvlJc w:val="left"/>
      <w:pPr>
        <w:ind w:left="2013" w:hanging="349"/>
      </w:pPr>
      <w:rPr>
        <w:rFonts w:hint="default"/>
      </w:rPr>
    </w:lvl>
    <w:lvl w:ilvl="3" w:tplc="81B8E782">
      <w:start w:val="1"/>
      <w:numFmt w:val="bullet"/>
      <w:lvlText w:val="•"/>
      <w:lvlJc w:val="left"/>
      <w:pPr>
        <w:ind w:left="3095" w:hanging="349"/>
      </w:pPr>
      <w:rPr>
        <w:rFonts w:hint="default"/>
      </w:rPr>
    </w:lvl>
    <w:lvl w:ilvl="4" w:tplc="07F838F6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9984E144">
      <w:start w:val="1"/>
      <w:numFmt w:val="bullet"/>
      <w:lvlText w:val="•"/>
      <w:lvlJc w:val="left"/>
      <w:pPr>
        <w:ind w:left="5258" w:hanging="349"/>
      </w:pPr>
      <w:rPr>
        <w:rFonts w:hint="default"/>
      </w:rPr>
    </w:lvl>
    <w:lvl w:ilvl="6" w:tplc="93F6BF90">
      <w:start w:val="1"/>
      <w:numFmt w:val="bullet"/>
      <w:lvlText w:val="•"/>
      <w:lvlJc w:val="left"/>
      <w:pPr>
        <w:ind w:left="6340" w:hanging="349"/>
      </w:pPr>
      <w:rPr>
        <w:rFonts w:hint="default"/>
      </w:rPr>
    </w:lvl>
    <w:lvl w:ilvl="7" w:tplc="7D906200">
      <w:start w:val="1"/>
      <w:numFmt w:val="bullet"/>
      <w:lvlText w:val="•"/>
      <w:lvlJc w:val="left"/>
      <w:pPr>
        <w:ind w:left="7421" w:hanging="349"/>
      </w:pPr>
      <w:rPr>
        <w:rFonts w:hint="default"/>
      </w:rPr>
    </w:lvl>
    <w:lvl w:ilvl="8" w:tplc="061A72D2">
      <w:start w:val="1"/>
      <w:numFmt w:val="bullet"/>
      <w:lvlText w:val="•"/>
      <w:lvlJc w:val="left"/>
      <w:pPr>
        <w:ind w:left="8503" w:hanging="349"/>
      </w:pPr>
      <w:rPr>
        <w:rFonts w:hint="default"/>
      </w:rPr>
    </w:lvl>
  </w:abstractNum>
  <w:abstractNum w:abstractNumId="3" w15:restartNumberingAfterBreak="0">
    <w:nsid w:val="59D761C8"/>
    <w:multiLevelType w:val="hybridMultilevel"/>
    <w:tmpl w:val="E65E2FE0"/>
    <w:lvl w:ilvl="0" w:tplc="0425000F">
      <w:start w:val="1"/>
      <w:numFmt w:val="decimal"/>
      <w:lvlText w:val="%1."/>
      <w:lvlJc w:val="left"/>
      <w:pPr>
        <w:ind w:left="462" w:hanging="360"/>
      </w:pPr>
    </w:lvl>
    <w:lvl w:ilvl="1" w:tplc="04250019" w:tentative="1">
      <w:start w:val="1"/>
      <w:numFmt w:val="lowerLetter"/>
      <w:lvlText w:val="%2."/>
      <w:lvlJc w:val="left"/>
      <w:pPr>
        <w:ind w:left="1182" w:hanging="360"/>
      </w:pPr>
    </w:lvl>
    <w:lvl w:ilvl="2" w:tplc="0425001B" w:tentative="1">
      <w:start w:val="1"/>
      <w:numFmt w:val="lowerRoman"/>
      <w:lvlText w:val="%3."/>
      <w:lvlJc w:val="right"/>
      <w:pPr>
        <w:ind w:left="1902" w:hanging="180"/>
      </w:pPr>
    </w:lvl>
    <w:lvl w:ilvl="3" w:tplc="0425000F" w:tentative="1">
      <w:start w:val="1"/>
      <w:numFmt w:val="decimal"/>
      <w:lvlText w:val="%4."/>
      <w:lvlJc w:val="left"/>
      <w:pPr>
        <w:ind w:left="2622" w:hanging="360"/>
      </w:pPr>
    </w:lvl>
    <w:lvl w:ilvl="4" w:tplc="04250019" w:tentative="1">
      <w:start w:val="1"/>
      <w:numFmt w:val="lowerLetter"/>
      <w:lvlText w:val="%5."/>
      <w:lvlJc w:val="left"/>
      <w:pPr>
        <w:ind w:left="3342" w:hanging="360"/>
      </w:pPr>
    </w:lvl>
    <w:lvl w:ilvl="5" w:tplc="0425001B" w:tentative="1">
      <w:start w:val="1"/>
      <w:numFmt w:val="lowerRoman"/>
      <w:lvlText w:val="%6."/>
      <w:lvlJc w:val="right"/>
      <w:pPr>
        <w:ind w:left="4062" w:hanging="180"/>
      </w:pPr>
    </w:lvl>
    <w:lvl w:ilvl="6" w:tplc="0425000F" w:tentative="1">
      <w:start w:val="1"/>
      <w:numFmt w:val="decimal"/>
      <w:lvlText w:val="%7."/>
      <w:lvlJc w:val="left"/>
      <w:pPr>
        <w:ind w:left="4782" w:hanging="360"/>
      </w:pPr>
    </w:lvl>
    <w:lvl w:ilvl="7" w:tplc="04250019" w:tentative="1">
      <w:start w:val="1"/>
      <w:numFmt w:val="lowerLetter"/>
      <w:lvlText w:val="%8."/>
      <w:lvlJc w:val="left"/>
      <w:pPr>
        <w:ind w:left="5502" w:hanging="360"/>
      </w:pPr>
    </w:lvl>
    <w:lvl w:ilvl="8" w:tplc="042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5FFC02DB"/>
    <w:multiLevelType w:val="hybridMultilevel"/>
    <w:tmpl w:val="59CC49C2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67EC1EB1"/>
    <w:multiLevelType w:val="hybridMultilevel"/>
    <w:tmpl w:val="A628CA1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285A61"/>
    <w:multiLevelType w:val="hybridMultilevel"/>
    <w:tmpl w:val="02AE3BC4"/>
    <w:lvl w:ilvl="0" w:tplc="042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71DE199E"/>
    <w:multiLevelType w:val="hybridMultilevel"/>
    <w:tmpl w:val="DA048D0A"/>
    <w:lvl w:ilvl="0" w:tplc="2ED88DC2">
      <w:start w:val="18"/>
      <w:numFmt w:val="upperLetter"/>
      <w:lvlText w:val="%1."/>
      <w:lvlJc w:val="left"/>
      <w:pPr>
        <w:ind w:left="327" w:hanging="226"/>
      </w:pPr>
      <w:rPr>
        <w:rFonts w:ascii="Calibri" w:eastAsia="Calibri" w:hAnsi="Calibri" w:hint="default"/>
        <w:sz w:val="22"/>
        <w:szCs w:val="22"/>
      </w:rPr>
    </w:lvl>
    <w:lvl w:ilvl="1" w:tplc="D4B83146">
      <w:start w:val="1"/>
      <w:numFmt w:val="decimal"/>
      <w:lvlText w:val="%2."/>
      <w:lvlJc w:val="left"/>
      <w:pPr>
        <w:ind w:left="339" w:hanging="238"/>
      </w:pPr>
      <w:rPr>
        <w:rFonts w:ascii="Calibri" w:eastAsia="Calibri" w:hAnsi="Calibri" w:hint="default"/>
        <w:w w:val="99"/>
        <w:sz w:val="24"/>
        <w:szCs w:val="24"/>
      </w:rPr>
    </w:lvl>
    <w:lvl w:ilvl="2" w:tplc="ABC66378">
      <w:start w:val="1"/>
      <w:numFmt w:val="bullet"/>
      <w:lvlText w:val="•"/>
      <w:lvlJc w:val="left"/>
      <w:pPr>
        <w:ind w:left="1462" w:hanging="238"/>
      </w:pPr>
      <w:rPr>
        <w:rFonts w:hint="default"/>
      </w:rPr>
    </w:lvl>
    <w:lvl w:ilvl="3" w:tplc="7682D7EC">
      <w:start w:val="1"/>
      <w:numFmt w:val="bullet"/>
      <w:lvlText w:val="•"/>
      <w:lvlJc w:val="left"/>
      <w:pPr>
        <w:ind w:left="2585" w:hanging="238"/>
      </w:pPr>
      <w:rPr>
        <w:rFonts w:hint="default"/>
      </w:rPr>
    </w:lvl>
    <w:lvl w:ilvl="4" w:tplc="3A2E7238">
      <w:start w:val="1"/>
      <w:numFmt w:val="bullet"/>
      <w:lvlText w:val="•"/>
      <w:lvlJc w:val="left"/>
      <w:pPr>
        <w:ind w:left="3708" w:hanging="238"/>
      </w:pPr>
      <w:rPr>
        <w:rFonts w:hint="default"/>
      </w:rPr>
    </w:lvl>
    <w:lvl w:ilvl="5" w:tplc="3A1813BA">
      <w:start w:val="1"/>
      <w:numFmt w:val="bullet"/>
      <w:lvlText w:val="•"/>
      <w:lvlJc w:val="left"/>
      <w:pPr>
        <w:ind w:left="4831" w:hanging="238"/>
      </w:pPr>
      <w:rPr>
        <w:rFonts w:hint="default"/>
      </w:rPr>
    </w:lvl>
    <w:lvl w:ilvl="6" w:tplc="310E4A22">
      <w:start w:val="1"/>
      <w:numFmt w:val="bullet"/>
      <w:lvlText w:val="•"/>
      <w:lvlJc w:val="left"/>
      <w:pPr>
        <w:ind w:left="5953" w:hanging="238"/>
      </w:pPr>
      <w:rPr>
        <w:rFonts w:hint="default"/>
      </w:rPr>
    </w:lvl>
    <w:lvl w:ilvl="7" w:tplc="891C56B2">
      <w:start w:val="1"/>
      <w:numFmt w:val="bullet"/>
      <w:lvlText w:val="•"/>
      <w:lvlJc w:val="left"/>
      <w:pPr>
        <w:ind w:left="7076" w:hanging="238"/>
      </w:pPr>
      <w:rPr>
        <w:rFonts w:hint="default"/>
      </w:rPr>
    </w:lvl>
    <w:lvl w:ilvl="8" w:tplc="7DAEDC28">
      <w:start w:val="1"/>
      <w:numFmt w:val="bullet"/>
      <w:lvlText w:val="•"/>
      <w:lvlJc w:val="left"/>
      <w:pPr>
        <w:ind w:left="8199" w:hanging="238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3D"/>
    <w:rsid w:val="00090310"/>
    <w:rsid w:val="000A0EF9"/>
    <w:rsid w:val="00136DBA"/>
    <w:rsid w:val="00144C66"/>
    <w:rsid w:val="001507B3"/>
    <w:rsid w:val="001612F8"/>
    <w:rsid w:val="0018245B"/>
    <w:rsid w:val="001B0B5D"/>
    <w:rsid w:val="001E37DE"/>
    <w:rsid w:val="0022460C"/>
    <w:rsid w:val="002716F6"/>
    <w:rsid w:val="002C0F3F"/>
    <w:rsid w:val="002E2497"/>
    <w:rsid w:val="002E7FEC"/>
    <w:rsid w:val="003713FE"/>
    <w:rsid w:val="00385A3D"/>
    <w:rsid w:val="003C2A99"/>
    <w:rsid w:val="00402475"/>
    <w:rsid w:val="00450792"/>
    <w:rsid w:val="00470ABD"/>
    <w:rsid w:val="0056226E"/>
    <w:rsid w:val="005A61D0"/>
    <w:rsid w:val="006171FC"/>
    <w:rsid w:val="006365CD"/>
    <w:rsid w:val="007A48CA"/>
    <w:rsid w:val="007B1716"/>
    <w:rsid w:val="00875169"/>
    <w:rsid w:val="0088634C"/>
    <w:rsid w:val="008A4604"/>
    <w:rsid w:val="008F3EAC"/>
    <w:rsid w:val="00940E65"/>
    <w:rsid w:val="00957411"/>
    <w:rsid w:val="009740C8"/>
    <w:rsid w:val="009C4B30"/>
    <w:rsid w:val="009C7FD0"/>
    <w:rsid w:val="009F1AD5"/>
    <w:rsid w:val="00A34725"/>
    <w:rsid w:val="00AE0309"/>
    <w:rsid w:val="00B71596"/>
    <w:rsid w:val="00B82A6F"/>
    <w:rsid w:val="00B94047"/>
    <w:rsid w:val="00B9682A"/>
    <w:rsid w:val="00C27EFF"/>
    <w:rsid w:val="00C509B5"/>
    <w:rsid w:val="00C86B2D"/>
    <w:rsid w:val="00CF7E7F"/>
    <w:rsid w:val="00D3034E"/>
    <w:rsid w:val="00D50304"/>
    <w:rsid w:val="00D6315A"/>
    <w:rsid w:val="00D84C6D"/>
    <w:rsid w:val="00DE6BCA"/>
    <w:rsid w:val="00E02B6E"/>
    <w:rsid w:val="00E04F09"/>
    <w:rsid w:val="00E262C2"/>
    <w:rsid w:val="00E60BA5"/>
    <w:rsid w:val="00E6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4FEA"/>
  <w15:docId w15:val="{E73E5835-4257-43D0-A228-F29A76AD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1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0"/>
      <w:ind w:left="920" w:hanging="34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3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duskool.ut.ee/sites/default/files/teaduskool/oppetoo/keemiaaluse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TÜ Teaduskool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Annika Põlgast</cp:lastModifiedBy>
  <cp:revision>6</cp:revision>
  <cp:lastPrinted>2018-09-04T15:35:00Z</cp:lastPrinted>
  <dcterms:created xsi:type="dcterms:W3CDTF">2023-06-29T08:22:00Z</dcterms:created>
  <dcterms:modified xsi:type="dcterms:W3CDTF">2025-06-18T12:04:00Z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2014-09-09T00:00:00Z</vt:filetime>
  </property>
</Properties>
</file>