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17" w:rsidRDefault="00644C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4C17" w:rsidRPr="002F7943" w:rsidRDefault="00FE2DDF">
      <w:pPr>
        <w:spacing w:before="213"/>
        <w:ind w:left="252"/>
        <w:rPr>
          <w:rFonts w:ascii="Cambria" w:eastAsia="Cambria" w:hAnsi="Cambria" w:cs="Cambria"/>
          <w:color w:val="0070C0"/>
          <w:sz w:val="28"/>
          <w:szCs w:val="28"/>
          <w:lang w:val="es-ES"/>
        </w:rPr>
      </w:pPr>
      <w:bookmarkStart w:id="0" w:name="Rakubioloogia_ja_biokeemia"/>
      <w:bookmarkEnd w:id="0"/>
      <w:r w:rsidRPr="00E41094">
        <w:rPr>
          <w:rFonts w:ascii="Cambria" w:hAnsi="Cambria"/>
          <w:b/>
          <w:noProof/>
          <w:color w:val="0070C0"/>
          <w:spacing w:val="-1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DB7CC4E" wp14:editId="0F25D934">
            <wp:simplePos x="0" y="0"/>
            <wp:positionH relativeFrom="column">
              <wp:posOffset>3639820</wp:posOffset>
            </wp:positionH>
            <wp:positionV relativeFrom="paragraph">
              <wp:posOffset>102870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6BFA" w:rsidRPr="002F7943">
        <w:rPr>
          <w:rFonts w:ascii="Cambria"/>
          <w:b/>
          <w:color w:val="0070C0"/>
          <w:spacing w:val="-1"/>
          <w:sz w:val="28"/>
          <w:lang w:val="es-ES"/>
        </w:rPr>
        <w:t>Rakubioloogia</w:t>
      </w:r>
      <w:proofErr w:type="spellEnd"/>
      <w:r w:rsidR="00256BFA" w:rsidRPr="002F7943">
        <w:rPr>
          <w:rFonts w:ascii="Cambria"/>
          <w:b/>
          <w:color w:val="0070C0"/>
          <w:spacing w:val="1"/>
          <w:sz w:val="28"/>
          <w:lang w:val="es-ES"/>
        </w:rPr>
        <w:t xml:space="preserve"> </w:t>
      </w:r>
      <w:r w:rsidR="00256BFA" w:rsidRPr="002F7943">
        <w:rPr>
          <w:rFonts w:ascii="Cambria"/>
          <w:b/>
          <w:color w:val="0070C0"/>
          <w:spacing w:val="-2"/>
          <w:sz w:val="28"/>
          <w:lang w:val="es-ES"/>
        </w:rPr>
        <w:t>ja</w:t>
      </w:r>
      <w:r w:rsidR="00256BFA" w:rsidRPr="002F7943">
        <w:rPr>
          <w:rFonts w:ascii="Cambria"/>
          <w:b/>
          <w:color w:val="0070C0"/>
          <w:spacing w:val="1"/>
          <w:sz w:val="28"/>
          <w:lang w:val="es-ES"/>
        </w:rPr>
        <w:t xml:space="preserve"> </w:t>
      </w:r>
      <w:proofErr w:type="spellStart"/>
      <w:r w:rsidR="00256BFA" w:rsidRPr="002F7943">
        <w:rPr>
          <w:rFonts w:ascii="Cambria"/>
          <w:b/>
          <w:color w:val="0070C0"/>
          <w:spacing w:val="-1"/>
          <w:sz w:val="28"/>
          <w:lang w:val="es-ES"/>
        </w:rPr>
        <w:t>biokeemia</w:t>
      </w:r>
      <w:proofErr w:type="spellEnd"/>
    </w:p>
    <w:p w:rsidR="00644C17" w:rsidRPr="002F7943" w:rsidRDefault="00644C17">
      <w:pPr>
        <w:rPr>
          <w:rFonts w:ascii="Cambria" w:eastAsia="Cambria" w:hAnsi="Cambria" w:cs="Cambria"/>
          <w:b/>
          <w:bCs/>
          <w:color w:val="0070C0"/>
          <w:sz w:val="20"/>
          <w:szCs w:val="20"/>
          <w:lang w:val="es-ES"/>
        </w:rPr>
      </w:pPr>
    </w:p>
    <w:p w:rsidR="00FE2DDF" w:rsidRPr="002F7943" w:rsidRDefault="00FE2DDF" w:rsidP="00FE2DDF">
      <w:pPr>
        <w:ind w:left="212"/>
        <w:rPr>
          <w:rFonts w:ascii="Cambria" w:hAnsi="Cambria"/>
          <w:b/>
          <w:color w:val="0070C0"/>
          <w:spacing w:val="-1"/>
          <w:sz w:val="28"/>
          <w:lang w:val="es-ES"/>
        </w:rPr>
      </w:pPr>
      <w:r w:rsidRPr="002F7943">
        <w:rPr>
          <w:rFonts w:ascii="Cambria" w:hAnsi="Cambria"/>
          <w:i/>
          <w:color w:val="0070C0"/>
          <w:spacing w:val="-1"/>
          <w:sz w:val="24"/>
          <w:lang w:val="es-ES"/>
        </w:rPr>
        <w:t>e-</w:t>
      </w:r>
      <w:proofErr w:type="spellStart"/>
      <w:r w:rsidRPr="002F7943">
        <w:rPr>
          <w:rFonts w:ascii="Cambria" w:hAnsi="Cambria"/>
          <w:i/>
          <w:color w:val="0070C0"/>
          <w:spacing w:val="-1"/>
          <w:sz w:val="24"/>
          <w:lang w:val="es-ES"/>
        </w:rPr>
        <w:t>kursus</w:t>
      </w:r>
      <w:proofErr w:type="spellEnd"/>
      <w:r w:rsidRPr="002F7943">
        <w:rPr>
          <w:rFonts w:ascii="Cambria" w:hAnsi="Cambria"/>
          <w:i/>
          <w:color w:val="0070C0"/>
          <w:spacing w:val="-1"/>
          <w:sz w:val="24"/>
          <w:lang w:val="es-ES"/>
        </w:rPr>
        <w:t xml:space="preserve"> Moodle e-</w:t>
      </w:r>
      <w:proofErr w:type="spellStart"/>
      <w:r w:rsidRPr="002F7943">
        <w:rPr>
          <w:rFonts w:ascii="Cambria" w:hAnsi="Cambria"/>
          <w:i/>
          <w:color w:val="0070C0"/>
          <w:spacing w:val="-1"/>
          <w:sz w:val="24"/>
          <w:lang w:val="es-ES"/>
        </w:rPr>
        <w:t>õppe</w:t>
      </w:r>
      <w:proofErr w:type="spellEnd"/>
      <w:r w:rsidRPr="002F7943">
        <w:rPr>
          <w:rFonts w:ascii="Cambria" w:hAnsi="Cambria"/>
          <w:i/>
          <w:color w:val="0070C0"/>
          <w:spacing w:val="-1"/>
          <w:sz w:val="24"/>
          <w:lang w:val="es-ES"/>
        </w:rPr>
        <w:t xml:space="preserve"> </w:t>
      </w:r>
      <w:proofErr w:type="spellStart"/>
      <w:r w:rsidRPr="002F7943">
        <w:rPr>
          <w:rFonts w:ascii="Cambria" w:hAnsi="Cambria"/>
          <w:i/>
          <w:color w:val="0070C0"/>
          <w:spacing w:val="-1"/>
          <w:sz w:val="24"/>
          <w:lang w:val="es-ES"/>
        </w:rPr>
        <w:t>keskkonnas</w:t>
      </w:r>
      <w:proofErr w:type="spellEnd"/>
    </w:p>
    <w:p w:rsidR="00644C17" w:rsidRPr="002F7943" w:rsidRDefault="00644C17">
      <w:pPr>
        <w:spacing w:before="8"/>
        <w:rPr>
          <w:rFonts w:ascii="Cambria" w:eastAsia="Cambria" w:hAnsi="Cambria" w:cs="Cambria"/>
          <w:b/>
          <w:bCs/>
          <w:sz w:val="16"/>
          <w:szCs w:val="16"/>
          <w:lang w:val="es-ES"/>
        </w:rPr>
      </w:pPr>
    </w:p>
    <w:p w:rsidR="00644C17" w:rsidRPr="00E41094" w:rsidRDefault="00256BFA" w:rsidP="00E41094">
      <w:pPr>
        <w:pStyle w:val="Heading1"/>
        <w:spacing w:line="292" w:lineRule="exact"/>
        <w:ind w:left="212"/>
        <w:rPr>
          <w:b w:val="0"/>
          <w:bCs w:val="0"/>
          <w:color w:val="0070C0"/>
        </w:rPr>
      </w:pPr>
      <w:bookmarkStart w:id="1" w:name="See_kursus_on_Sulle,_kui"/>
      <w:bookmarkEnd w:id="1"/>
      <w:r w:rsidRPr="00E41094">
        <w:rPr>
          <w:color w:val="0070C0"/>
          <w:spacing w:val="-1"/>
        </w:rPr>
        <w:t>See</w:t>
      </w:r>
      <w:r w:rsidRPr="00E41094">
        <w:rPr>
          <w:color w:val="0070C0"/>
          <w:spacing w:val="-5"/>
        </w:rPr>
        <w:t xml:space="preserve"> </w:t>
      </w:r>
      <w:proofErr w:type="spellStart"/>
      <w:r w:rsidRPr="00E41094">
        <w:rPr>
          <w:color w:val="0070C0"/>
        </w:rPr>
        <w:t>kursus</w:t>
      </w:r>
      <w:proofErr w:type="spellEnd"/>
      <w:r w:rsidRPr="00E41094">
        <w:rPr>
          <w:color w:val="0070C0"/>
          <w:spacing w:val="-3"/>
        </w:rPr>
        <w:t xml:space="preserve"> </w:t>
      </w:r>
      <w:r w:rsidRPr="00E41094">
        <w:rPr>
          <w:color w:val="0070C0"/>
          <w:spacing w:val="-1"/>
        </w:rPr>
        <w:t>on</w:t>
      </w:r>
      <w:r w:rsidRPr="00E41094">
        <w:rPr>
          <w:color w:val="0070C0"/>
          <w:spacing w:val="-3"/>
        </w:rPr>
        <w:t xml:space="preserve"> </w:t>
      </w:r>
      <w:proofErr w:type="spellStart"/>
      <w:r w:rsidRPr="00E41094">
        <w:rPr>
          <w:color w:val="0070C0"/>
          <w:spacing w:val="-1"/>
        </w:rPr>
        <w:t>Sulle</w:t>
      </w:r>
      <w:proofErr w:type="spellEnd"/>
      <w:r w:rsidRPr="00E41094">
        <w:rPr>
          <w:color w:val="0070C0"/>
          <w:spacing w:val="-1"/>
        </w:rPr>
        <w:t>,</w:t>
      </w:r>
      <w:r w:rsidRPr="00E41094">
        <w:rPr>
          <w:color w:val="0070C0"/>
          <w:spacing w:val="-2"/>
        </w:rPr>
        <w:t xml:space="preserve"> </w:t>
      </w:r>
      <w:proofErr w:type="spellStart"/>
      <w:r w:rsidRPr="00E41094">
        <w:rPr>
          <w:color w:val="0070C0"/>
          <w:spacing w:val="-1"/>
        </w:rPr>
        <w:t>kui</w:t>
      </w:r>
      <w:proofErr w:type="spellEnd"/>
    </w:p>
    <w:p w:rsidR="00644C17" w:rsidRDefault="00256BFA">
      <w:pPr>
        <w:pStyle w:val="BodyText"/>
        <w:numPr>
          <w:ilvl w:val="0"/>
          <w:numId w:val="2"/>
        </w:numPr>
        <w:tabs>
          <w:tab w:val="left" w:pos="960"/>
        </w:tabs>
        <w:spacing w:line="305" w:lineRule="exact"/>
        <w:ind w:hanging="360"/>
      </w:pPr>
      <w:bookmarkStart w:id="2" w:name="_õpid_gümnaasiumiastmes"/>
      <w:bookmarkStart w:id="3" w:name="_tunned_huvi_bioloogia_vastu"/>
      <w:bookmarkEnd w:id="2"/>
      <w:bookmarkEnd w:id="3"/>
      <w:proofErr w:type="spellStart"/>
      <w:r>
        <w:t>õpid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gümnaasiumiastmes</w:t>
      </w:r>
      <w:proofErr w:type="spellEnd"/>
    </w:p>
    <w:p w:rsidR="00644C17" w:rsidRDefault="00256BFA">
      <w:pPr>
        <w:pStyle w:val="BodyText"/>
        <w:numPr>
          <w:ilvl w:val="0"/>
          <w:numId w:val="2"/>
        </w:numPr>
        <w:tabs>
          <w:tab w:val="left" w:pos="960"/>
        </w:tabs>
        <w:spacing w:line="305" w:lineRule="exact"/>
        <w:ind w:left="960"/>
      </w:pPr>
      <w:proofErr w:type="spellStart"/>
      <w:r>
        <w:rPr>
          <w:spacing w:val="-1"/>
        </w:rPr>
        <w:t>tunned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huvi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bioloogia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vastu</w:t>
      </w:r>
      <w:proofErr w:type="spellEnd"/>
    </w:p>
    <w:p w:rsidR="00644C17" w:rsidRDefault="00256BFA">
      <w:pPr>
        <w:pStyle w:val="BodyText"/>
        <w:numPr>
          <w:ilvl w:val="0"/>
          <w:numId w:val="2"/>
        </w:numPr>
        <w:tabs>
          <w:tab w:val="left" w:pos="960"/>
        </w:tabs>
        <w:spacing w:line="305" w:lineRule="exact"/>
        <w:ind w:left="960"/>
      </w:pPr>
      <w:bookmarkStart w:id="4" w:name="_soovid_saada_huvitavaid_lisateadmisi_k"/>
      <w:bookmarkEnd w:id="4"/>
      <w:proofErr w:type="spellStart"/>
      <w:r>
        <w:rPr>
          <w:spacing w:val="-1"/>
        </w:rPr>
        <w:t>soovid</w:t>
      </w:r>
      <w:proofErr w:type="spellEnd"/>
      <w:r>
        <w:t xml:space="preserve"> </w:t>
      </w:r>
      <w:proofErr w:type="spellStart"/>
      <w:r>
        <w:rPr>
          <w:spacing w:val="-1"/>
        </w:rPr>
        <w:t>saada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huvitavaid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lisateadmisi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koolis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õpitule</w:t>
      </w:r>
      <w:proofErr w:type="spellEnd"/>
    </w:p>
    <w:p w:rsidR="00644C17" w:rsidRDefault="00256BFA">
      <w:pPr>
        <w:pStyle w:val="BodyText"/>
        <w:numPr>
          <w:ilvl w:val="0"/>
          <w:numId w:val="2"/>
        </w:numPr>
        <w:tabs>
          <w:tab w:val="left" w:pos="960"/>
        </w:tabs>
        <w:spacing w:before="1" w:line="305" w:lineRule="exact"/>
        <w:ind w:left="960"/>
      </w:pPr>
      <w:bookmarkStart w:id="5" w:name="_tahad_valmistuda_bioloogiaolümpiaadiks"/>
      <w:bookmarkEnd w:id="5"/>
      <w:proofErr w:type="spellStart"/>
      <w:r>
        <w:rPr>
          <w:spacing w:val="-1"/>
        </w:rPr>
        <w:t>tahad</w:t>
      </w:r>
      <w:proofErr w:type="spellEnd"/>
      <w:r>
        <w:t xml:space="preserve"> </w:t>
      </w:r>
      <w:proofErr w:type="spellStart"/>
      <w:r>
        <w:rPr>
          <w:spacing w:val="-1"/>
        </w:rPr>
        <w:t>valmistuda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bioloogiaolümpiaadiks</w:t>
      </w:r>
      <w:proofErr w:type="spellEnd"/>
    </w:p>
    <w:p w:rsidR="00644C17" w:rsidRDefault="00256BFA">
      <w:pPr>
        <w:pStyle w:val="BodyText"/>
        <w:numPr>
          <w:ilvl w:val="0"/>
          <w:numId w:val="2"/>
        </w:numPr>
        <w:tabs>
          <w:tab w:val="left" w:pos="960"/>
        </w:tabs>
        <w:spacing w:line="305" w:lineRule="exact"/>
        <w:ind w:left="960"/>
      </w:pPr>
      <w:bookmarkStart w:id="6" w:name="_Sinu_tulevikuplaanid_on_seotud_erialag"/>
      <w:bookmarkEnd w:id="6"/>
      <w:proofErr w:type="spellStart"/>
      <w:r>
        <w:t>Sinu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tulevikuplaanid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seotud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erialaga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elukutsega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mis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nõuab</w:t>
      </w:r>
      <w:proofErr w:type="spellEnd"/>
      <w:r>
        <w:rPr>
          <w:spacing w:val="-3"/>
        </w:rPr>
        <w:t xml:space="preserve"> </w:t>
      </w:r>
      <w:proofErr w:type="spellStart"/>
      <w:r>
        <w:t>bioloogia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tundmist</w:t>
      </w:r>
      <w:proofErr w:type="spellEnd"/>
    </w:p>
    <w:p w:rsidR="00644C17" w:rsidRPr="00CB10A5" w:rsidRDefault="00644C17">
      <w:pPr>
        <w:rPr>
          <w:rFonts w:ascii="Calibri" w:eastAsia="Calibri" w:hAnsi="Calibri" w:cs="Calibri"/>
          <w:sz w:val="16"/>
          <w:szCs w:val="16"/>
        </w:rPr>
      </w:pPr>
    </w:p>
    <w:p w:rsidR="00E41094" w:rsidRPr="00E41094" w:rsidRDefault="00E41094" w:rsidP="00E41094">
      <w:pPr>
        <w:spacing w:before="120"/>
        <w:outlineLvl w:val="1"/>
        <w:rPr>
          <w:rFonts w:ascii="Calibri" w:eastAsia="Times New Roman" w:hAnsi="Calibri"/>
          <w:b/>
          <w:bCs/>
          <w:color w:val="0070C0"/>
          <w:kern w:val="36"/>
          <w:sz w:val="24"/>
          <w:szCs w:val="24"/>
          <w:lang w:eastAsia="et-EE"/>
        </w:rPr>
      </w:pPr>
      <w:r w:rsidRPr="00E41094">
        <w:rPr>
          <w:rFonts w:ascii="Calibri" w:eastAsia="Times New Roman" w:hAnsi="Calibri"/>
          <w:b/>
          <w:bCs/>
          <w:color w:val="0070C0"/>
          <w:kern w:val="36"/>
          <w:sz w:val="24"/>
          <w:szCs w:val="24"/>
          <w:lang w:eastAsia="et-EE"/>
        </w:rPr>
        <w:t xml:space="preserve">     </w:t>
      </w:r>
      <w:proofErr w:type="spellStart"/>
      <w:r w:rsidRPr="00E41094">
        <w:rPr>
          <w:rFonts w:ascii="Calibri" w:eastAsia="Times New Roman" w:hAnsi="Calibri"/>
          <w:b/>
          <w:bCs/>
          <w:color w:val="0070C0"/>
          <w:kern w:val="36"/>
          <w:sz w:val="24"/>
          <w:szCs w:val="24"/>
          <w:lang w:eastAsia="et-EE"/>
        </w:rPr>
        <w:t>Õpiväljundid</w:t>
      </w:r>
      <w:proofErr w:type="spellEnd"/>
    </w:p>
    <w:p w:rsidR="00972A64" w:rsidRDefault="00E41094" w:rsidP="00972A64">
      <w:pPr>
        <w:ind w:left="611"/>
        <w:outlineLvl w:val="1"/>
      </w:pPr>
      <w:proofErr w:type="spellStart"/>
      <w:r w:rsidRPr="00972A64">
        <w:rPr>
          <w:rFonts w:eastAsia="Times New Roman"/>
          <w:bCs/>
          <w:kern w:val="36"/>
          <w:sz w:val="24"/>
          <w:szCs w:val="24"/>
          <w:lang w:eastAsia="et-EE"/>
        </w:rPr>
        <w:t>Kursuse</w:t>
      </w:r>
      <w:proofErr w:type="spellEnd"/>
      <w:r w:rsidRPr="00972A64">
        <w:rPr>
          <w:rFonts w:eastAsia="Times New Roman"/>
          <w:bCs/>
          <w:kern w:val="36"/>
          <w:sz w:val="24"/>
          <w:szCs w:val="24"/>
          <w:lang w:eastAsia="et-EE"/>
        </w:rPr>
        <w:t xml:space="preserve"> </w:t>
      </w:r>
      <w:proofErr w:type="spellStart"/>
      <w:r w:rsidRPr="00972A64">
        <w:rPr>
          <w:rFonts w:eastAsia="Times New Roman"/>
          <w:bCs/>
          <w:kern w:val="36"/>
          <w:sz w:val="24"/>
          <w:szCs w:val="24"/>
          <w:lang w:eastAsia="et-EE"/>
        </w:rPr>
        <w:t>läbinud</w:t>
      </w:r>
      <w:proofErr w:type="spellEnd"/>
      <w:r w:rsidRPr="00972A64">
        <w:rPr>
          <w:rFonts w:eastAsia="Times New Roman"/>
          <w:bCs/>
          <w:kern w:val="36"/>
          <w:sz w:val="24"/>
          <w:szCs w:val="24"/>
          <w:lang w:eastAsia="et-EE"/>
        </w:rPr>
        <w:t xml:space="preserve"> </w:t>
      </w:r>
      <w:proofErr w:type="spellStart"/>
      <w:r w:rsidRPr="00972A64">
        <w:rPr>
          <w:rFonts w:eastAsia="Times New Roman"/>
          <w:bCs/>
          <w:kern w:val="36"/>
          <w:sz w:val="24"/>
          <w:szCs w:val="24"/>
          <w:lang w:eastAsia="et-EE"/>
        </w:rPr>
        <w:t>õpilane</w:t>
      </w:r>
      <w:proofErr w:type="spellEnd"/>
      <w:r w:rsidRPr="00972A64">
        <w:rPr>
          <w:rFonts w:eastAsia="Times New Roman"/>
          <w:bCs/>
          <w:kern w:val="36"/>
          <w:sz w:val="24"/>
          <w:szCs w:val="24"/>
          <w:lang w:eastAsia="et-EE"/>
        </w:rPr>
        <w:t xml:space="preserve">: </w:t>
      </w:r>
    </w:p>
    <w:p w:rsidR="00972A64" w:rsidRPr="00972A64" w:rsidRDefault="00972A64" w:rsidP="00972A64">
      <w:pPr>
        <w:pStyle w:val="ListParagraph"/>
        <w:numPr>
          <w:ilvl w:val="0"/>
          <w:numId w:val="11"/>
        </w:numPr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proofErr w:type="spellStart"/>
      <w:r>
        <w:t>omab</w:t>
      </w:r>
      <w:proofErr w:type="spellEnd"/>
      <w:r>
        <w:t xml:space="preserve"> </w:t>
      </w:r>
      <w:proofErr w:type="spellStart"/>
      <w:r>
        <w:t>üldist</w:t>
      </w:r>
      <w:proofErr w:type="spellEnd"/>
      <w:r>
        <w:t xml:space="preserve"> </w:t>
      </w:r>
      <w:proofErr w:type="spellStart"/>
      <w:r>
        <w:t>ülevaadet</w:t>
      </w:r>
      <w:proofErr w:type="spellEnd"/>
      <w:r>
        <w:t xml:space="preserve"> </w:t>
      </w:r>
      <w:proofErr w:type="spellStart"/>
      <w:r>
        <w:t>raku</w:t>
      </w:r>
      <w:proofErr w:type="spellEnd"/>
      <w:r>
        <w:t xml:space="preserve"> </w:t>
      </w:r>
      <w:proofErr w:type="spellStart"/>
      <w:r>
        <w:t>struktuuridest</w:t>
      </w:r>
      <w:proofErr w:type="spellEnd"/>
      <w:r>
        <w:t xml:space="preserve"> ja </w:t>
      </w:r>
      <w:proofErr w:type="spellStart"/>
      <w:r>
        <w:t>funktsioonidest</w:t>
      </w:r>
      <w:proofErr w:type="spellEnd"/>
      <w:r>
        <w:t>;</w:t>
      </w:r>
    </w:p>
    <w:p w:rsidR="00972A64" w:rsidRPr="00972A64" w:rsidRDefault="00972A64" w:rsidP="00972A64">
      <w:pPr>
        <w:pStyle w:val="ListParagraph"/>
        <w:numPr>
          <w:ilvl w:val="0"/>
          <w:numId w:val="11"/>
        </w:numPr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proofErr w:type="spellStart"/>
      <w:r>
        <w:t>tunneb</w:t>
      </w:r>
      <w:proofErr w:type="spellEnd"/>
      <w:r>
        <w:t xml:space="preserve"> </w:t>
      </w:r>
      <w:proofErr w:type="spellStart"/>
      <w:r>
        <w:t>rakkude</w:t>
      </w:r>
      <w:proofErr w:type="spellEnd"/>
      <w:r>
        <w:t xml:space="preserve"> </w:t>
      </w:r>
      <w:proofErr w:type="spellStart"/>
      <w:r>
        <w:t>elutegevuse</w:t>
      </w:r>
      <w:proofErr w:type="spellEnd"/>
      <w:r>
        <w:t xml:space="preserve"> </w:t>
      </w:r>
      <w:proofErr w:type="spellStart"/>
      <w:r>
        <w:t>regulatsiooni</w:t>
      </w:r>
      <w:proofErr w:type="spellEnd"/>
      <w:r>
        <w:t xml:space="preserve"> </w:t>
      </w:r>
      <w:proofErr w:type="spellStart"/>
      <w:r>
        <w:t>mehhanismide</w:t>
      </w:r>
      <w:proofErr w:type="spellEnd"/>
      <w:r>
        <w:t xml:space="preserve"> </w:t>
      </w:r>
      <w:proofErr w:type="spellStart"/>
      <w:r>
        <w:t>üldisi</w:t>
      </w:r>
      <w:proofErr w:type="spellEnd"/>
      <w:r>
        <w:t xml:space="preserve"> </w:t>
      </w:r>
      <w:proofErr w:type="spellStart"/>
      <w:r>
        <w:t>põhimõtteid</w:t>
      </w:r>
      <w:proofErr w:type="spellEnd"/>
      <w:r>
        <w:t>;</w:t>
      </w:r>
    </w:p>
    <w:p w:rsidR="00972A64" w:rsidRPr="00972A64" w:rsidRDefault="00972A64" w:rsidP="00972A64">
      <w:pPr>
        <w:pStyle w:val="ListParagraph"/>
        <w:numPr>
          <w:ilvl w:val="0"/>
          <w:numId w:val="11"/>
        </w:numPr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proofErr w:type="spellStart"/>
      <w:r>
        <w:t>tunneb</w:t>
      </w:r>
      <w:proofErr w:type="spellEnd"/>
      <w:r>
        <w:t xml:space="preserve"> </w:t>
      </w:r>
      <w:proofErr w:type="spellStart"/>
      <w:r>
        <w:t>olulisemate</w:t>
      </w:r>
      <w:proofErr w:type="spellEnd"/>
      <w:r>
        <w:t xml:space="preserve"> </w:t>
      </w:r>
      <w:proofErr w:type="spellStart"/>
      <w:r>
        <w:t>bioloogiliste</w:t>
      </w:r>
      <w:proofErr w:type="spellEnd"/>
      <w:r>
        <w:t xml:space="preserve"> </w:t>
      </w:r>
      <w:proofErr w:type="spellStart"/>
      <w:r>
        <w:t>aineklasside</w:t>
      </w:r>
      <w:proofErr w:type="spellEnd"/>
      <w:r>
        <w:t xml:space="preserve"> </w:t>
      </w:r>
      <w:proofErr w:type="spellStart"/>
      <w:r>
        <w:t>keemilist</w:t>
      </w:r>
      <w:proofErr w:type="spellEnd"/>
      <w:r>
        <w:t xml:space="preserve"> </w:t>
      </w:r>
      <w:proofErr w:type="spellStart"/>
      <w:r>
        <w:t>ülesehitust</w:t>
      </w:r>
      <w:proofErr w:type="spellEnd"/>
      <w:r>
        <w:t xml:space="preserve"> ja </w:t>
      </w:r>
      <w:proofErr w:type="spellStart"/>
      <w:r>
        <w:t>omadusi</w:t>
      </w:r>
      <w:proofErr w:type="spellEnd"/>
      <w:r>
        <w:t>;</w:t>
      </w:r>
    </w:p>
    <w:p w:rsidR="00972A64" w:rsidRPr="00972A64" w:rsidRDefault="00972A64" w:rsidP="00972A64">
      <w:pPr>
        <w:pStyle w:val="ListParagraph"/>
        <w:numPr>
          <w:ilvl w:val="0"/>
          <w:numId w:val="11"/>
        </w:numPr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proofErr w:type="spellStart"/>
      <w:r>
        <w:t>mõistab</w:t>
      </w:r>
      <w:proofErr w:type="spellEnd"/>
      <w:r>
        <w:t xml:space="preserve">,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biomolekulide</w:t>
      </w:r>
      <w:proofErr w:type="spellEnd"/>
      <w:r>
        <w:t xml:space="preserve"> </w:t>
      </w:r>
      <w:proofErr w:type="spellStart"/>
      <w:r>
        <w:t>keemilised</w:t>
      </w:r>
      <w:proofErr w:type="spellEnd"/>
      <w:r>
        <w:t xml:space="preserve"> </w:t>
      </w:r>
      <w:proofErr w:type="spellStart"/>
      <w:r>
        <w:t>omadused</w:t>
      </w:r>
      <w:proofErr w:type="spellEnd"/>
      <w:r>
        <w:t xml:space="preserve"> on </w:t>
      </w:r>
      <w:proofErr w:type="spellStart"/>
      <w:r>
        <w:t>aluseks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bioloogilisele</w:t>
      </w:r>
      <w:proofErr w:type="spellEnd"/>
      <w:r>
        <w:t xml:space="preserve"> </w:t>
      </w:r>
      <w:proofErr w:type="spellStart"/>
      <w:r>
        <w:t>funktsioonile</w:t>
      </w:r>
      <w:proofErr w:type="spellEnd"/>
      <w:r>
        <w:t>;</w:t>
      </w:r>
    </w:p>
    <w:p w:rsidR="00972A64" w:rsidRPr="00972A64" w:rsidRDefault="00972A64" w:rsidP="00972A64">
      <w:pPr>
        <w:pStyle w:val="ListParagraph"/>
        <w:numPr>
          <w:ilvl w:val="0"/>
          <w:numId w:val="11"/>
        </w:numPr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proofErr w:type="spellStart"/>
      <w:r>
        <w:t>oskab</w:t>
      </w:r>
      <w:proofErr w:type="spellEnd"/>
      <w:r>
        <w:t xml:space="preserve"> </w:t>
      </w:r>
      <w:proofErr w:type="spellStart"/>
      <w:r>
        <w:t>lahendada</w:t>
      </w:r>
      <w:proofErr w:type="spellEnd"/>
      <w:r>
        <w:t xml:space="preserve"> </w:t>
      </w:r>
      <w:proofErr w:type="spellStart"/>
      <w:r>
        <w:t>käsitletud</w:t>
      </w:r>
      <w:proofErr w:type="spellEnd"/>
      <w:r>
        <w:t xml:space="preserve"> </w:t>
      </w:r>
      <w:proofErr w:type="spellStart"/>
      <w:r>
        <w:t>teemadega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probleem</w:t>
      </w:r>
      <w:proofErr w:type="spellEnd"/>
      <w:r>
        <w:t xml:space="preserve">- ja </w:t>
      </w:r>
      <w:proofErr w:type="spellStart"/>
      <w:r>
        <w:t>arvutusülesandeid</w:t>
      </w:r>
      <w:proofErr w:type="spellEnd"/>
      <w:r>
        <w:t>.</w:t>
      </w:r>
    </w:p>
    <w:p w:rsidR="00644C17" w:rsidRPr="00972A64" w:rsidRDefault="00644C17">
      <w:pPr>
        <w:spacing w:before="3"/>
        <w:rPr>
          <w:rFonts w:ascii="Calibri" w:eastAsia="Calibri" w:hAnsi="Calibri" w:cs="Calibri"/>
          <w:sz w:val="16"/>
          <w:szCs w:val="16"/>
        </w:rPr>
      </w:pPr>
    </w:p>
    <w:tbl>
      <w:tblPr>
        <w:tblW w:w="10457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8220"/>
      </w:tblGrid>
      <w:tr w:rsidR="00AF4762" w:rsidTr="00AF4762">
        <w:trPr>
          <w:trHeight w:hRule="exact" w:val="38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762" w:rsidRDefault="00AF4762" w:rsidP="00D47FA6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Ainekood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762" w:rsidRDefault="00AF4762" w:rsidP="00D47FA6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P2TP.TK.022</w:t>
            </w:r>
          </w:p>
        </w:tc>
      </w:tr>
      <w:tr w:rsidR="00644C17" w:rsidTr="00AF4762">
        <w:trPr>
          <w:trHeight w:hRule="exact" w:val="38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Kursuse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EAP,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80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akadeemilist</w:t>
            </w:r>
            <w:proofErr w:type="spellEnd"/>
            <w:r>
              <w:rPr>
                <w:rFonts w:asci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tundi</w:t>
            </w:r>
            <w:proofErr w:type="spellEnd"/>
          </w:p>
        </w:tc>
      </w:tr>
      <w:tr w:rsidR="00644C17" w:rsidTr="00AF4762">
        <w:trPr>
          <w:trHeight w:hRule="exact" w:val="384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Sihtrühm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gümnaasiumiastme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õpilased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alates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klassist</w:t>
            </w:r>
            <w:proofErr w:type="spellEnd"/>
          </w:p>
        </w:tc>
      </w:tr>
      <w:tr w:rsidR="00644C17" w:rsidTr="00EB795C">
        <w:trPr>
          <w:trHeight w:hRule="exact" w:val="546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Õppejõud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094" w:rsidRPr="00EB795C" w:rsidRDefault="003B7271" w:rsidP="00EB795C">
            <w:pPr>
              <w:pStyle w:val="TableParagraph"/>
              <w:spacing w:before="37"/>
              <w:ind w:left="102"/>
              <w:rPr>
                <w:rFonts w:ascii="Calibri"/>
                <w:spacing w:val="-2"/>
                <w:sz w:val="24"/>
              </w:rPr>
            </w:pPr>
            <w:r>
              <w:rPr>
                <w:rFonts w:ascii="Calibri"/>
                <w:sz w:val="24"/>
              </w:rPr>
              <w:t>Lilian Kadaja-Saarepuu</w:t>
            </w:r>
            <w:r w:rsidR="006452DF">
              <w:rPr>
                <w:rFonts w:ascii="Calibri"/>
                <w:sz w:val="24"/>
              </w:rPr>
              <w:t>,</w:t>
            </w:r>
            <w:r w:rsidR="00256BFA">
              <w:rPr>
                <w:rFonts w:ascii="Calibri"/>
                <w:spacing w:val="-4"/>
                <w:sz w:val="24"/>
              </w:rPr>
              <w:t xml:space="preserve"> </w:t>
            </w:r>
            <w:r w:rsidR="00256BFA">
              <w:rPr>
                <w:rFonts w:ascii="Calibri"/>
                <w:spacing w:val="-1"/>
                <w:sz w:val="24"/>
              </w:rPr>
              <w:t>PhD (</w:t>
            </w:r>
            <w:proofErr w:type="spellStart"/>
            <w:r w:rsidR="00256BFA">
              <w:rPr>
                <w:rFonts w:ascii="Calibri"/>
                <w:spacing w:val="-1"/>
                <w:sz w:val="24"/>
              </w:rPr>
              <w:t>rakubioloogia</w:t>
            </w:r>
            <w:proofErr w:type="spellEnd"/>
            <w:r w:rsidR="00256BFA">
              <w:rPr>
                <w:rFonts w:ascii="Calibri"/>
                <w:spacing w:val="-1"/>
                <w:sz w:val="24"/>
              </w:rPr>
              <w:t>);</w:t>
            </w:r>
            <w:r w:rsidR="00256BFA">
              <w:rPr>
                <w:rFonts w:ascii="Calibri"/>
                <w:spacing w:val="-2"/>
                <w:sz w:val="24"/>
              </w:rPr>
              <w:t xml:space="preserve"> </w:t>
            </w:r>
            <w:hyperlink r:id="rId6" w:history="1">
              <w:r w:rsidRPr="00011DCC">
                <w:rPr>
                  <w:rStyle w:val="Hyperlink"/>
                  <w:rFonts w:ascii="Calibri"/>
                  <w:spacing w:val="-2"/>
                  <w:sz w:val="24"/>
                </w:rPr>
                <w:t>lilian.kadaja@ut.ee</w:t>
              </w:r>
            </w:hyperlink>
          </w:p>
        </w:tc>
      </w:tr>
      <w:tr w:rsidR="00644C17" w:rsidTr="00AF4762">
        <w:trPr>
          <w:trHeight w:hRule="exact" w:val="677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5" w:line="290" w:lineRule="exact"/>
              <w:ind w:left="102" w:right="89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Osavõtutasu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A00B81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  <w:r w:rsidR="00256BFA"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 w:rsidR="00256BFA">
              <w:rPr>
                <w:rFonts w:ascii="Calibri"/>
                <w:spacing w:val="-1"/>
                <w:sz w:val="24"/>
              </w:rPr>
              <w:t>eur</w:t>
            </w:r>
            <w:proofErr w:type="spellEnd"/>
          </w:p>
        </w:tc>
      </w:tr>
      <w:tr w:rsidR="005F2EC3" w:rsidTr="00AF4762">
        <w:trPr>
          <w:trHeight w:hRule="exact" w:val="944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EC3" w:rsidRDefault="005F2EC3" w:rsidP="005F2EC3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  <w:p w:rsidR="005F2EC3" w:rsidRDefault="005F2EC3">
            <w:pPr>
              <w:pStyle w:val="TableParagraph"/>
              <w:spacing w:before="35" w:line="290" w:lineRule="exact"/>
              <w:ind w:left="102" w:right="895"/>
              <w:rPr>
                <w:rFonts w:ascii="Calibri" w:hAnsi="Calibri"/>
                <w:spacing w:val="-1"/>
                <w:sz w:val="24"/>
              </w:rPr>
            </w:pPr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EC3" w:rsidRDefault="005F2EC3">
            <w:pPr>
              <w:pStyle w:val="TableParagraph"/>
              <w:spacing w:before="39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Ei</w:t>
            </w:r>
          </w:p>
        </w:tc>
      </w:tr>
      <w:tr w:rsidR="00644C17" w:rsidTr="00AF4762">
        <w:trPr>
          <w:trHeight w:hRule="exact" w:val="384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Õpetamise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aeg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8D61CA" w:rsidP="0090167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202</w:t>
            </w:r>
            <w:r w:rsidR="0090167E">
              <w:rPr>
                <w:rFonts w:ascii="Calibri" w:hAnsi="Calibri"/>
                <w:spacing w:val="-1"/>
                <w:sz w:val="24"/>
              </w:rPr>
              <w:t>5</w:t>
            </w:r>
            <w:r w:rsidR="003B7271">
              <w:rPr>
                <w:rFonts w:ascii="Calibri" w:hAnsi="Calibri"/>
                <w:spacing w:val="-1"/>
                <w:sz w:val="24"/>
              </w:rPr>
              <w:t>/202</w:t>
            </w:r>
            <w:r w:rsidR="0090167E">
              <w:rPr>
                <w:rFonts w:ascii="Calibri" w:hAnsi="Calibri"/>
                <w:spacing w:val="-1"/>
                <w:sz w:val="24"/>
              </w:rPr>
              <w:t>6</w:t>
            </w:r>
            <w:r w:rsidR="00256BFA">
              <w:rPr>
                <w:rFonts w:ascii="Calibri" w:hAnsi="Calibri"/>
                <w:spacing w:val="-1"/>
                <w:sz w:val="24"/>
              </w:rPr>
              <w:t>.</w:t>
            </w:r>
            <w:r w:rsidR="00256BFA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 w:rsidR="00256BFA">
              <w:rPr>
                <w:rFonts w:ascii="Calibri" w:hAnsi="Calibri"/>
                <w:spacing w:val="-1"/>
                <w:sz w:val="24"/>
              </w:rPr>
              <w:t>õ.-a</w:t>
            </w:r>
            <w:proofErr w:type="gramEnd"/>
            <w:r w:rsidR="00256BFA">
              <w:rPr>
                <w:rFonts w:ascii="Calibri" w:hAnsi="Calibri"/>
                <w:spacing w:val="-1"/>
                <w:sz w:val="24"/>
              </w:rPr>
              <w:t>.,</w:t>
            </w:r>
            <w:r w:rsidR="00256BFA"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 w:rsidR="00256BFA" w:rsidRPr="0090167E">
              <w:rPr>
                <w:rFonts w:cstheme="minorHAnsi"/>
                <w:sz w:val="24"/>
                <w:szCs w:val="24"/>
                <w:highlight w:val="yellow"/>
              </w:rPr>
              <w:t>alates</w:t>
            </w:r>
            <w:proofErr w:type="spellEnd"/>
            <w:r w:rsidR="00256BFA" w:rsidRPr="0090167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bookmarkStart w:id="7" w:name="_GoBack"/>
            <w:r w:rsidR="0090167E" w:rsidRPr="0090167E">
              <w:rPr>
                <w:rFonts w:cstheme="minorHAnsi"/>
                <w:b/>
                <w:sz w:val="24"/>
                <w:szCs w:val="24"/>
                <w:highlight w:val="yellow"/>
              </w:rPr>
              <w:t>6</w:t>
            </w:r>
            <w:bookmarkEnd w:id="7"/>
            <w:r w:rsidR="0090167E" w:rsidRPr="0090167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0167E" w:rsidRPr="0090167E">
              <w:rPr>
                <w:rFonts w:cstheme="minorHAnsi"/>
                <w:sz w:val="24"/>
                <w:szCs w:val="24"/>
                <w:highlight w:val="yellow"/>
              </w:rPr>
              <w:t>või</w:t>
            </w:r>
            <w:proofErr w:type="spellEnd"/>
            <w:r w:rsidR="0090167E" w:rsidRPr="0090167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90167E" w:rsidRPr="0090167E">
              <w:rPr>
                <w:rFonts w:cstheme="minorHAnsi"/>
                <w:b/>
                <w:sz w:val="24"/>
                <w:szCs w:val="24"/>
                <w:highlight w:val="yellow"/>
              </w:rPr>
              <w:t>13</w:t>
            </w:r>
            <w:r w:rsidR="00256BFA" w:rsidRPr="0090167E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="00256BFA" w:rsidRPr="0090167E">
              <w:rPr>
                <w:rFonts w:cstheme="minorHAnsi"/>
                <w:b/>
                <w:sz w:val="24"/>
                <w:szCs w:val="24"/>
                <w:highlight w:val="yellow"/>
              </w:rPr>
              <w:t>oktoobrist</w:t>
            </w:r>
            <w:proofErr w:type="spellEnd"/>
            <w:r w:rsidR="00256BFA" w:rsidRPr="0090167E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Pr="0090167E">
              <w:rPr>
                <w:rFonts w:cstheme="minorHAnsi"/>
                <w:b/>
                <w:sz w:val="24"/>
                <w:szCs w:val="24"/>
                <w:highlight w:val="yellow"/>
              </w:rPr>
              <w:t>202</w:t>
            </w:r>
            <w:r w:rsidR="0090167E" w:rsidRPr="0090167E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644C17" w:rsidTr="00AF4762">
        <w:trPr>
          <w:trHeight w:hRule="exact" w:val="883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line="275" w:lineRule="auto"/>
              <w:ind w:left="102" w:right="49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toimub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Moodle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e-</w:t>
            </w:r>
            <w:proofErr w:type="spellStart"/>
            <w:r>
              <w:rPr>
                <w:rFonts w:ascii="Calibri" w:hAnsi="Calibri"/>
                <w:sz w:val="24"/>
              </w:rPr>
              <w:t>õppe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keskkonnas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;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kursusel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osalemiseks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vajalik</w:t>
            </w:r>
            <w:proofErr w:type="spellEnd"/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arvuti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interneti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kasutamise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oskus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võimalus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e-</w:t>
            </w:r>
            <w:proofErr w:type="spellStart"/>
            <w:r>
              <w:rPr>
                <w:rFonts w:ascii="Calibri" w:hAnsi="Calibri"/>
                <w:sz w:val="24"/>
              </w:rPr>
              <w:t>maili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aadressi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olemasolu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644C17" w:rsidTr="00AF4762">
        <w:trPr>
          <w:trHeight w:hRule="exact" w:val="1375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 w:line="239" w:lineRule="auto"/>
              <w:ind w:left="102" w:right="29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Hindamise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lõpetamise</w:t>
            </w:r>
            <w:proofErr w:type="spellEnd"/>
            <w:r>
              <w:rPr>
                <w:rFonts w:ascii="Calibri" w:hAnsi="Calibri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</w:p>
        </w:tc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 w:rsidP="00E25A98">
            <w:pPr>
              <w:pStyle w:val="TableParagraph"/>
              <w:spacing w:before="37" w:line="239" w:lineRule="auto"/>
              <w:ind w:left="102" w:right="2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Eristav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(A, B, C,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mitteilmunud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);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koondhinne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kujuneb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kuue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eest</w:t>
            </w:r>
            <w:proofErr w:type="spellEnd"/>
            <w:r>
              <w:rPr>
                <w:rFonts w:ascii="Calibri" w:hAnsi="Calibri"/>
                <w:spacing w:val="6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saadud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punktide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summast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kusjuures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võlgu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võib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olla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maksimaalselt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ühe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töö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kuid</w:t>
            </w:r>
            <w:proofErr w:type="spellEnd"/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siis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arvestatakse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seda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kui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0-punktilist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tööd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tunnistuse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saamiseks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peab</w:t>
            </w:r>
            <w:proofErr w:type="spellEnd"/>
            <w:r>
              <w:rPr>
                <w:rFonts w:ascii="Calibri" w:hAnsi="Calibri"/>
                <w:spacing w:val="6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õpilane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saama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vähemalt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50%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koondpunktide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maksimumist</w:t>
            </w:r>
            <w:proofErr w:type="spellEnd"/>
            <w:r w:rsidR="00E25A98"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</w:tbl>
    <w:p w:rsidR="00644C17" w:rsidRPr="00CB10A5" w:rsidRDefault="00644C17">
      <w:pPr>
        <w:spacing w:before="7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10"/>
      </w:tblGrid>
      <w:tr w:rsidR="00644C17" w:rsidTr="00972A64">
        <w:trPr>
          <w:trHeight w:hRule="exact" w:val="639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37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Sisu</w:t>
            </w:r>
            <w:proofErr w:type="spellEnd"/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972A64" w:rsidRDefault="00256BFA">
            <w:pPr>
              <w:pStyle w:val="TableParagraph"/>
              <w:spacing w:before="37"/>
              <w:ind w:left="102" w:right="10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972A64">
              <w:rPr>
                <w:rFonts w:ascii="Calibri" w:hAnsi="Calibri"/>
              </w:rPr>
              <w:t>Kursusel</w:t>
            </w:r>
            <w:proofErr w:type="spellEnd"/>
            <w:r w:rsidRPr="00972A64">
              <w:rPr>
                <w:rFonts w:ascii="Calibri" w:hAnsi="Calibri"/>
                <w:spacing w:val="17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käsitletakse</w:t>
            </w:r>
            <w:proofErr w:type="spellEnd"/>
            <w:r w:rsidRPr="00972A64">
              <w:rPr>
                <w:rFonts w:ascii="Calibri" w:hAnsi="Calibri"/>
                <w:spacing w:val="32"/>
              </w:rPr>
              <w:t xml:space="preserve"> </w:t>
            </w:r>
            <w:r w:rsidRPr="00972A64">
              <w:rPr>
                <w:rFonts w:ascii="Calibri" w:hAnsi="Calibri"/>
              </w:rPr>
              <w:t>6</w:t>
            </w:r>
            <w:r w:rsidRPr="00972A64">
              <w:rPr>
                <w:rFonts w:ascii="Calibri" w:hAnsi="Calibri"/>
                <w:spacing w:val="33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teemat</w:t>
            </w:r>
            <w:proofErr w:type="spellEnd"/>
            <w:r w:rsidRPr="00972A64">
              <w:rPr>
                <w:rFonts w:ascii="Calibri" w:hAnsi="Calibri"/>
                <w:spacing w:val="-1"/>
              </w:rPr>
              <w:t>.</w:t>
            </w:r>
            <w:r w:rsidRPr="00972A64">
              <w:rPr>
                <w:rFonts w:ascii="Calibri" w:hAnsi="Calibri"/>
                <w:spacing w:val="33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Iga</w:t>
            </w:r>
            <w:proofErr w:type="spellEnd"/>
            <w:r w:rsidRPr="00972A64">
              <w:rPr>
                <w:rFonts w:ascii="Calibri" w:hAnsi="Calibri"/>
                <w:spacing w:val="16"/>
              </w:rPr>
              <w:t xml:space="preserve"> </w:t>
            </w:r>
            <w:proofErr w:type="spellStart"/>
            <w:r w:rsidRPr="00972A64">
              <w:rPr>
                <w:rFonts w:ascii="Calibri" w:hAnsi="Calibri"/>
              </w:rPr>
              <w:t>teema</w:t>
            </w:r>
            <w:proofErr w:type="spellEnd"/>
            <w:r w:rsidRPr="00972A64">
              <w:rPr>
                <w:rFonts w:ascii="Calibri" w:hAnsi="Calibri"/>
                <w:spacing w:val="15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kohta</w:t>
            </w:r>
            <w:proofErr w:type="spellEnd"/>
            <w:r w:rsidRPr="00972A64">
              <w:rPr>
                <w:rFonts w:ascii="Calibri" w:hAnsi="Calibri"/>
                <w:spacing w:val="31"/>
              </w:rPr>
              <w:t xml:space="preserve"> </w:t>
            </w:r>
            <w:proofErr w:type="spellStart"/>
            <w:r w:rsidRPr="00972A64">
              <w:rPr>
                <w:rFonts w:ascii="Calibri" w:hAnsi="Calibri"/>
              </w:rPr>
              <w:t>tuleb</w:t>
            </w:r>
            <w:proofErr w:type="spellEnd"/>
            <w:r w:rsidRPr="00972A64">
              <w:rPr>
                <w:rFonts w:ascii="Calibri" w:hAnsi="Calibri"/>
                <w:spacing w:val="48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sooritada</w:t>
            </w:r>
            <w:proofErr w:type="spellEnd"/>
            <w:r w:rsidRPr="00972A64">
              <w:rPr>
                <w:rFonts w:ascii="Calibri" w:hAnsi="Calibri"/>
                <w:spacing w:val="47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kirjalik</w:t>
            </w:r>
            <w:proofErr w:type="spellEnd"/>
            <w:r w:rsidRPr="00972A64">
              <w:rPr>
                <w:rFonts w:ascii="Calibri" w:hAnsi="Calibri"/>
                <w:spacing w:val="46"/>
              </w:rPr>
              <w:t xml:space="preserve"> </w:t>
            </w:r>
            <w:proofErr w:type="spellStart"/>
            <w:r w:rsidRPr="00972A64">
              <w:rPr>
                <w:rFonts w:ascii="Calibri" w:hAnsi="Calibri"/>
              </w:rPr>
              <w:t>kontrolltöö</w:t>
            </w:r>
            <w:proofErr w:type="spellEnd"/>
            <w:r w:rsidRPr="00972A64">
              <w:rPr>
                <w:rFonts w:ascii="Calibri" w:hAnsi="Calibri"/>
                <w:spacing w:val="45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Moodle</w:t>
            </w:r>
            <w:r w:rsidR="008D61CA">
              <w:rPr>
                <w:rFonts w:ascii="Calibri" w:hAnsi="Calibri"/>
                <w:spacing w:val="-1"/>
              </w:rPr>
              <w:t>’i</w:t>
            </w:r>
            <w:proofErr w:type="spellEnd"/>
            <w:r w:rsidRPr="00972A64">
              <w:rPr>
                <w:rFonts w:ascii="Calibri" w:hAnsi="Calibri"/>
                <w:spacing w:val="31"/>
                <w:w w:val="99"/>
              </w:rPr>
              <w:t xml:space="preserve"> </w:t>
            </w:r>
            <w:proofErr w:type="spellStart"/>
            <w:r w:rsidRPr="00972A64">
              <w:rPr>
                <w:rFonts w:ascii="Calibri" w:hAnsi="Calibri"/>
                <w:spacing w:val="-1"/>
              </w:rPr>
              <w:t>keskkonnas</w:t>
            </w:r>
            <w:proofErr w:type="spellEnd"/>
          </w:p>
        </w:tc>
      </w:tr>
      <w:tr w:rsidR="00644C17" w:rsidTr="00E25A98">
        <w:trPr>
          <w:trHeight w:hRule="exact" w:val="489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90596E" w:rsidRDefault="00256BFA">
            <w:pPr>
              <w:pStyle w:val="TableParagraph"/>
              <w:spacing w:before="118"/>
              <w:ind w:left="99"/>
              <w:rPr>
                <w:rFonts w:asciiTheme="majorHAnsi" w:eastAsia="Calibri" w:hAnsiTheme="majorHAnsi" w:cs="Calibri"/>
                <w:sz w:val="24"/>
                <w:szCs w:val="24"/>
              </w:rPr>
            </w:pPr>
            <w:proofErr w:type="spellStart"/>
            <w:r w:rsidRPr="0090596E">
              <w:rPr>
                <w:rFonts w:asciiTheme="majorHAnsi" w:hAnsiTheme="majorHAnsi"/>
                <w:b/>
                <w:spacing w:val="-1"/>
                <w:sz w:val="24"/>
              </w:rPr>
              <w:t>Rakubioloogia</w:t>
            </w:r>
            <w:proofErr w:type="spellEnd"/>
            <w:r w:rsidRPr="0090596E">
              <w:rPr>
                <w:rFonts w:asciiTheme="majorHAnsi" w:hAnsiTheme="majorHAnsi"/>
                <w:b/>
                <w:spacing w:val="-18"/>
                <w:sz w:val="24"/>
              </w:rPr>
              <w:t xml:space="preserve"> </w:t>
            </w:r>
            <w:proofErr w:type="spellStart"/>
            <w:r w:rsidRPr="0090596E">
              <w:rPr>
                <w:rFonts w:asciiTheme="majorHAnsi" w:hAnsiTheme="majorHAnsi"/>
                <w:b/>
                <w:spacing w:val="-1"/>
                <w:sz w:val="24"/>
              </w:rPr>
              <w:t>teemad</w:t>
            </w:r>
            <w:proofErr w:type="spellEnd"/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Default="00256BFA">
            <w:pPr>
              <w:pStyle w:val="TableParagraph"/>
              <w:spacing w:before="118"/>
              <w:ind w:left="102"/>
              <w:rPr>
                <w:rFonts w:asciiTheme="majorHAnsi" w:hAnsiTheme="majorHAnsi"/>
                <w:b/>
                <w:spacing w:val="-1"/>
                <w:sz w:val="24"/>
              </w:rPr>
            </w:pPr>
            <w:proofErr w:type="spellStart"/>
            <w:r w:rsidRPr="0090596E">
              <w:rPr>
                <w:rFonts w:asciiTheme="majorHAnsi" w:hAnsiTheme="majorHAnsi"/>
                <w:b/>
                <w:spacing w:val="-1"/>
                <w:sz w:val="24"/>
              </w:rPr>
              <w:t>Biokeemia</w:t>
            </w:r>
            <w:proofErr w:type="spellEnd"/>
            <w:r w:rsidRPr="0090596E">
              <w:rPr>
                <w:rFonts w:asciiTheme="majorHAnsi" w:hAnsiTheme="majorHAnsi"/>
                <w:b/>
                <w:spacing w:val="-8"/>
                <w:sz w:val="24"/>
              </w:rPr>
              <w:t xml:space="preserve"> </w:t>
            </w:r>
            <w:proofErr w:type="spellStart"/>
            <w:r w:rsidRPr="0090596E">
              <w:rPr>
                <w:rFonts w:asciiTheme="majorHAnsi" w:hAnsiTheme="majorHAnsi"/>
                <w:b/>
                <w:spacing w:val="-1"/>
                <w:sz w:val="24"/>
              </w:rPr>
              <w:t>teemad</w:t>
            </w:r>
            <w:proofErr w:type="spellEnd"/>
          </w:p>
          <w:p w:rsidR="004D093C" w:rsidRPr="0090596E" w:rsidRDefault="004D093C">
            <w:pPr>
              <w:pStyle w:val="TableParagraph"/>
              <w:spacing w:before="118"/>
              <w:ind w:left="102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  <w:tr w:rsidR="00644C17" w:rsidTr="0090596E">
        <w:trPr>
          <w:trHeight w:hRule="exact" w:val="692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90596E" w:rsidRDefault="00FE2DDF" w:rsidP="00972A64">
            <w:pPr>
              <w:pStyle w:val="TableParagraph"/>
              <w:tabs>
                <w:tab w:val="left" w:pos="550"/>
                <w:tab w:val="left" w:pos="1299"/>
                <w:tab w:val="left" w:pos="2094"/>
                <w:tab w:val="left" w:pos="2533"/>
                <w:tab w:val="left" w:pos="3730"/>
                <w:tab w:val="left" w:pos="4957"/>
              </w:tabs>
              <w:ind w:left="99" w:right="100"/>
              <w:rPr>
                <w:rFonts w:asciiTheme="majorHAnsi" w:hAnsiTheme="majorHAnsi"/>
                <w:w w:val="95"/>
              </w:rPr>
            </w:pPr>
            <w:r w:rsidRPr="0090596E">
              <w:rPr>
                <w:rFonts w:asciiTheme="majorHAnsi" w:hAnsiTheme="majorHAnsi"/>
                <w:w w:val="95"/>
              </w:rPr>
              <w:t>1.</w:t>
            </w:r>
            <w:r w:rsidR="00972A64" w:rsidRPr="0090596E">
              <w:rPr>
                <w:rFonts w:asciiTheme="majorHAnsi" w:hAnsiTheme="majorHAnsi"/>
                <w:w w:val="95"/>
              </w:rPr>
              <w:t xml:space="preserve"> </w:t>
            </w:r>
            <w:r w:rsidRPr="0090596E">
              <w:rPr>
                <w:rFonts w:asciiTheme="majorHAnsi" w:hAnsiTheme="majorHAnsi"/>
                <w:w w:val="95"/>
              </w:rPr>
              <w:t xml:space="preserve"> </w:t>
            </w:r>
            <w:proofErr w:type="spellStart"/>
            <w:r w:rsidRPr="0090596E">
              <w:rPr>
                <w:rFonts w:asciiTheme="majorHAnsi" w:hAnsiTheme="majorHAnsi"/>
                <w:spacing w:val="-1"/>
                <w:w w:val="95"/>
              </w:rPr>
              <w:t>Raku</w:t>
            </w:r>
            <w:proofErr w:type="spellEnd"/>
            <w:r w:rsidRPr="0090596E">
              <w:rPr>
                <w:rFonts w:asciiTheme="majorHAnsi" w:hAnsiTheme="majorHAnsi"/>
                <w:spacing w:val="-1"/>
                <w:w w:val="95"/>
              </w:rPr>
              <w:t xml:space="preserve"> </w:t>
            </w:r>
            <w:proofErr w:type="spellStart"/>
            <w:r w:rsidRPr="0090596E">
              <w:rPr>
                <w:rFonts w:asciiTheme="majorHAnsi" w:hAnsiTheme="majorHAnsi"/>
                <w:w w:val="95"/>
              </w:rPr>
              <w:t>tuum</w:t>
            </w:r>
            <w:proofErr w:type="spellEnd"/>
            <w:r w:rsidRPr="0090596E">
              <w:rPr>
                <w:rFonts w:asciiTheme="majorHAnsi" w:hAnsiTheme="majorHAnsi"/>
                <w:w w:val="95"/>
              </w:rPr>
              <w:t xml:space="preserve"> </w:t>
            </w:r>
            <w:r w:rsidRPr="0090596E">
              <w:rPr>
                <w:rFonts w:asciiTheme="majorHAnsi" w:hAnsiTheme="majorHAnsi"/>
              </w:rPr>
              <w:t xml:space="preserve">ja </w:t>
            </w:r>
            <w:proofErr w:type="spellStart"/>
            <w:r w:rsidRPr="0090596E">
              <w:rPr>
                <w:rFonts w:asciiTheme="majorHAnsi" w:hAnsiTheme="majorHAnsi"/>
                <w:spacing w:val="-1"/>
                <w:w w:val="95"/>
              </w:rPr>
              <w:t>tuumake</w:t>
            </w:r>
            <w:proofErr w:type="spellEnd"/>
            <w:r w:rsidRPr="0090596E">
              <w:rPr>
                <w:rFonts w:asciiTheme="majorHAnsi" w:hAnsiTheme="majorHAnsi"/>
                <w:spacing w:val="-1"/>
                <w:w w:val="95"/>
              </w:rPr>
              <w:t xml:space="preserve">. </w:t>
            </w:r>
            <w:proofErr w:type="spellStart"/>
            <w:r w:rsidRPr="0090596E">
              <w:rPr>
                <w:rFonts w:asciiTheme="majorHAnsi" w:hAnsiTheme="majorHAnsi"/>
                <w:spacing w:val="-1"/>
                <w:w w:val="95"/>
              </w:rPr>
              <w:t>Kromatiin</w:t>
            </w:r>
            <w:proofErr w:type="spellEnd"/>
            <w:r w:rsidRPr="0090596E">
              <w:rPr>
                <w:rFonts w:asciiTheme="majorHAnsi" w:hAnsiTheme="majorHAnsi"/>
                <w:spacing w:val="-1"/>
                <w:w w:val="95"/>
              </w:rPr>
              <w:t xml:space="preserve"> </w:t>
            </w:r>
            <w:r w:rsidR="00256BFA" w:rsidRPr="0090596E">
              <w:rPr>
                <w:rFonts w:asciiTheme="majorHAnsi" w:hAnsiTheme="majorHAnsi"/>
              </w:rPr>
              <w:t>ja</w:t>
            </w:r>
            <w:r w:rsidR="00256BFA" w:rsidRPr="0090596E">
              <w:rPr>
                <w:rFonts w:asciiTheme="majorHAnsi" w:hAnsiTheme="majorHAnsi"/>
                <w:spacing w:val="29"/>
              </w:rPr>
              <w:t xml:space="preserve"> </w:t>
            </w:r>
            <w:proofErr w:type="spellStart"/>
            <w:r w:rsidR="00256BFA" w:rsidRPr="0090596E">
              <w:rPr>
                <w:rFonts w:asciiTheme="majorHAnsi" w:hAnsiTheme="majorHAnsi"/>
                <w:spacing w:val="-1"/>
              </w:rPr>
              <w:t>kromosoomid</w:t>
            </w:r>
            <w:proofErr w:type="spellEnd"/>
            <w:r w:rsidR="00256BFA" w:rsidRPr="0090596E">
              <w:rPr>
                <w:rFonts w:asciiTheme="majorHAnsi" w:hAnsiTheme="majorHAnsi"/>
                <w:spacing w:val="-1"/>
              </w:rPr>
              <w:t>.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6452DF" w:rsidRDefault="00B40443" w:rsidP="00B40443">
            <w:pPr>
              <w:widowControl/>
              <w:tabs>
                <w:tab w:val="left" w:pos="3505"/>
                <w:tab w:val="left" w:pos="4562"/>
              </w:tabs>
              <w:rPr>
                <w:rFonts w:asciiTheme="majorHAnsi" w:eastAsia="Calibri" w:hAnsiTheme="majorHAnsi" w:cs="Calibri"/>
                <w:color w:val="FF0000"/>
              </w:rPr>
            </w:pPr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4. Ainevahetuse keemilised alused</w:t>
            </w:r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ab/>
            </w:r>
          </w:p>
        </w:tc>
      </w:tr>
      <w:tr w:rsidR="00644C17" w:rsidTr="00972A64">
        <w:trPr>
          <w:trHeight w:hRule="exact" w:val="579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2F7943" w:rsidRDefault="00256BFA" w:rsidP="00FE2DDF">
            <w:pPr>
              <w:pStyle w:val="TableParagraph"/>
              <w:ind w:left="99" w:right="100"/>
              <w:rPr>
                <w:rFonts w:asciiTheme="majorHAnsi" w:eastAsia="Calibri" w:hAnsiTheme="majorHAnsi" w:cs="Calibri"/>
              </w:rPr>
            </w:pPr>
            <w:r w:rsidRPr="002F7943">
              <w:rPr>
                <w:rFonts w:asciiTheme="majorHAnsi" w:hAnsiTheme="majorHAnsi"/>
              </w:rPr>
              <w:t>2.</w:t>
            </w:r>
            <w:r w:rsidRPr="002F7943">
              <w:rPr>
                <w:rFonts w:asciiTheme="majorHAnsi" w:hAnsiTheme="majorHAnsi"/>
                <w:spacing w:val="16"/>
              </w:rPr>
              <w:t xml:space="preserve"> </w:t>
            </w:r>
            <w:proofErr w:type="spellStart"/>
            <w:r w:rsidR="002F7943">
              <w:rPr>
                <w:rFonts w:asciiTheme="majorHAnsi" w:hAnsiTheme="majorHAnsi"/>
                <w:spacing w:val="-1"/>
              </w:rPr>
              <w:t>R</w:t>
            </w:r>
            <w:r w:rsidR="002F7943" w:rsidRPr="002F7943">
              <w:rPr>
                <w:rFonts w:asciiTheme="majorHAnsi" w:hAnsiTheme="majorHAnsi"/>
                <w:spacing w:val="-1"/>
              </w:rPr>
              <w:t>aku</w:t>
            </w:r>
            <w:proofErr w:type="spellEnd"/>
            <w:r w:rsidR="002F7943" w:rsidRPr="002F7943">
              <w:rPr>
                <w:rFonts w:asciiTheme="majorHAnsi" w:hAnsiTheme="majorHAnsi"/>
                <w:spacing w:val="-1"/>
              </w:rPr>
              <w:t xml:space="preserve"> </w:t>
            </w:r>
            <w:proofErr w:type="spellStart"/>
            <w:r w:rsidR="002F7943" w:rsidRPr="002F7943">
              <w:rPr>
                <w:rFonts w:asciiTheme="majorHAnsi" w:hAnsiTheme="majorHAnsi"/>
                <w:spacing w:val="-1"/>
              </w:rPr>
              <w:t>organellid</w:t>
            </w:r>
            <w:proofErr w:type="spellEnd"/>
            <w:r w:rsidR="002F7943" w:rsidRPr="002F7943">
              <w:rPr>
                <w:rFonts w:asciiTheme="majorHAnsi" w:hAnsiTheme="majorHAnsi"/>
                <w:spacing w:val="-1"/>
              </w:rPr>
              <w:t xml:space="preserve">: </w:t>
            </w:r>
            <w:proofErr w:type="spellStart"/>
            <w:r w:rsidR="002F7943" w:rsidRPr="002F7943">
              <w:rPr>
                <w:rFonts w:asciiTheme="majorHAnsi" w:hAnsiTheme="majorHAnsi"/>
                <w:spacing w:val="-1"/>
              </w:rPr>
              <w:t>nende</w:t>
            </w:r>
            <w:proofErr w:type="spellEnd"/>
            <w:r w:rsidR="002F7943" w:rsidRPr="002F7943">
              <w:rPr>
                <w:rFonts w:asciiTheme="majorHAnsi" w:hAnsiTheme="majorHAnsi"/>
                <w:spacing w:val="-1"/>
              </w:rPr>
              <w:t xml:space="preserve"> </w:t>
            </w:r>
            <w:proofErr w:type="spellStart"/>
            <w:r w:rsidR="002F7943" w:rsidRPr="002F7943">
              <w:rPr>
                <w:rFonts w:asciiTheme="majorHAnsi" w:hAnsiTheme="majorHAnsi"/>
                <w:spacing w:val="-1"/>
              </w:rPr>
              <w:t>omadused</w:t>
            </w:r>
            <w:proofErr w:type="spellEnd"/>
            <w:r w:rsidR="002F7943" w:rsidRPr="002F7943">
              <w:rPr>
                <w:rFonts w:asciiTheme="majorHAnsi" w:hAnsiTheme="majorHAnsi"/>
                <w:spacing w:val="-1"/>
              </w:rPr>
              <w:t xml:space="preserve"> j</w:t>
            </w:r>
            <w:r w:rsidR="002F7943">
              <w:rPr>
                <w:rFonts w:asciiTheme="majorHAnsi" w:hAnsiTheme="majorHAnsi"/>
                <w:spacing w:val="-1"/>
              </w:rPr>
              <w:t xml:space="preserve">a </w:t>
            </w:r>
            <w:proofErr w:type="spellStart"/>
            <w:r w:rsidR="002F7943">
              <w:rPr>
                <w:rFonts w:asciiTheme="majorHAnsi" w:hAnsiTheme="majorHAnsi"/>
                <w:spacing w:val="-1"/>
              </w:rPr>
              <w:t>funktsooonid</w:t>
            </w:r>
            <w:proofErr w:type="spellEnd"/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6452DF" w:rsidRDefault="00B40443" w:rsidP="00B40443">
            <w:pPr>
              <w:widowControl/>
              <w:tabs>
                <w:tab w:val="left" w:pos="3505"/>
                <w:tab w:val="left" w:pos="4562"/>
              </w:tabs>
              <w:rPr>
                <w:rFonts w:asciiTheme="majorHAnsi" w:eastAsia="Calibri" w:hAnsiTheme="majorHAnsi" w:cs="Calibri"/>
                <w:color w:val="FF0000"/>
              </w:rPr>
            </w:pPr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5. </w:t>
            </w:r>
            <w:proofErr w:type="spellStart"/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Glükolüüs</w:t>
            </w:r>
            <w:proofErr w:type="spellEnd"/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 kui süsivesikutest energiatootmise rada</w:t>
            </w:r>
          </w:p>
        </w:tc>
      </w:tr>
      <w:tr w:rsidR="00644C17" w:rsidTr="002F7943">
        <w:trPr>
          <w:trHeight w:hRule="exact" w:val="709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90596E" w:rsidRDefault="00256BFA">
            <w:pPr>
              <w:pStyle w:val="TableParagraph"/>
              <w:spacing w:line="291" w:lineRule="exact"/>
              <w:ind w:left="99"/>
              <w:rPr>
                <w:rFonts w:asciiTheme="majorHAnsi" w:eastAsia="Calibri" w:hAnsiTheme="majorHAnsi" w:cs="Calibri"/>
              </w:rPr>
            </w:pPr>
            <w:r w:rsidRPr="0090596E">
              <w:rPr>
                <w:rFonts w:asciiTheme="majorHAnsi" w:hAnsiTheme="majorHAnsi"/>
              </w:rPr>
              <w:t>3.</w:t>
            </w:r>
            <w:r w:rsidRPr="0090596E">
              <w:rPr>
                <w:rFonts w:asciiTheme="majorHAnsi" w:hAnsiTheme="majorHAnsi"/>
                <w:spacing w:val="-3"/>
              </w:rPr>
              <w:t xml:space="preserve"> </w:t>
            </w:r>
            <w:proofErr w:type="spellStart"/>
            <w:r w:rsidRPr="0090596E">
              <w:rPr>
                <w:rFonts w:asciiTheme="majorHAnsi" w:hAnsiTheme="majorHAnsi"/>
                <w:spacing w:val="-1"/>
              </w:rPr>
              <w:t>Rakutsükkel</w:t>
            </w:r>
            <w:proofErr w:type="spellEnd"/>
            <w:r w:rsidRPr="0090596E">
              <w:rPr>
                <w:rFonts w:asciiTheme="majorHAnsi" w:hAnsiTheme="majorHAnsi"/>
                <w:spacing w:val="-2"/>
              </w:rPr>
              <w:t xml:space="preserve"> </w:t>
            </w:r>
            <w:r w:rsidRPr="0090596E">
              <w:rPr>
                <w:rFonts w:asciiTheme="majorHAnsi" w:hAnsiTheme="majorHAnsi"/>
              </w:rPr>
              <w:t>ja</w:t>
            </w:r>
            <w:r w:rsidRPr="0090596E">
              <w:rPr>
                <w:rFonts w:asciiTheme="majorHAnsi" w:hAnsiTheme="majorHAnsi"/>
                <w:spacing w:val="-2"/>
              </w:rPr>
              <w:t xml:space="preserve"> </w:t>
            </w:r>
            <w:proofErr w:type="spellStart"/>
            <w:r w:rsidRPr="0090596E">
              <w:rPr>
                <w:rFonts w:asciiTheme="majorHAnsi" w:hAnsiTheme="majorHAnsi"/>
                <w:spacing w:val="-1"/>
              </w:rPr>
              <w:t>selle</w:t>
            </w:r>
            <w:proofErr w:type="spellEnd"/>
            <w:r w:rsidRPr="0090596E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90596E">
              <w:rPr>
                <w:rFonts w:asciiTheme="majorHAnsi" w:hAnsiTheme="majorHAnsi"/>
                <w:spacing w:val="-1"/>
              </w:rPr>
              <w:t>faasid</w:t>
            </w:r>
            <w:proofErr w:type="spellEnd"/>
            <w:r w:rsidR="00DA3584">
              <w:rPr>
                <w:rFonts w:asciiTheme="majorHAnsi" w:hAnsiTheme="majorHAnsi"/>
                <w:spacing w:val="-1"/>
              </w:rPr>
              <w:t xml:space="preserve"> </w:t>
            </w:r>
            <w:proofErr w:type="spellStart"/>
            <w:r w:rsidR="00DA3584">
              <w:rPr>
                <w:rFonts w:asciiTheme="majorHAnsi" w:hAnsiTheme="majorHAnsi"/>
                <w:spacing w:val="-1"/>
              </w:rPr>
              <w:t>sh</w:t>
            </w:r>
            <w:proofErr w:type="spellEnd"/>
            <w:r w:rsidR="00DA3584">
              <w:rPr>
                <w:rFonts w:asciiTheme="majorHAnsi" w:hAnsiTheme="majorHAnsi"/>
                <w:spacing w:val="-1"/>
              </w:rPr>
              <w:t xml:space="preserve"> </w:t>
            </w:r>
            <w:proofErr w:type="spellStart"/>
            <w:r w:rsidR="00DA3584">
              <w:rPr>
                <w:rFonts w:asciiTheme="majorHAnsi" w:hAnsiTheme="majorHAnsi"/>
                <w:spacing w:val="-1"/>
              </w:rPr>
              <w:t>m</w:t>
            </w:r>
            <w:r w:rsidRPr="0090596E">
              <w:rPr>
                <w:rFonts w:asciiTheme="majorHAnsi" w:hAnsiTheme="majorHAnsi"/>
                <w:spacing w:val="-1"/>
              </w:rPr>
              <w:t>eioos</w:t>
            </w:r>
            <w:proofErr w:type="spellEnd"/>
            <w:r w:rsidRPr="0090596E">
              <w:rPr>
                <w:rFonts w:asciiTheme="majorHAnsi" w:hAnsiTheme="majorHAnsi"/>
                <w:spacing w:val="-1"/>
              </w:rPr>
              <w:t>.</w:t>
            </w:r>
            <w:r w:rsidR="002F7943">
              <w:rPr>
                <w:rFonts w:asciiTheme="majorHAnsi" w:hAnsiTheme="majorHAnsi"/>
                <w:spacing w:val="-1"/>
              </w:rPr>
              <w:t xml:space="preserve"> </w:t>
            </w:r>
            <w:proofErr w:type="spellStart"/>
            <w:r w:rsidR="002F7943">
              <w:rPr>
                <w:rFonts w:asciiTheme="majorHAnsi" w:hAnsiTheme="majorHAnsi"/>
                <w:spacing w:val="-1"/>
              </w:rPr>
              <w:t>Rakusurm</w:t>
            </w:r>
            <w:proofErr w:type="spellEnd"/>
            <w:r w:rsidR="002F7943">
              <w:rPr>
                <w:rFonts w:asciiTheme="majorHAnsi" w:hAnsiTheme="majorHAnsi"/>
                <w:spacing w:val="-1"/>
              </w:rPr>
              <w:t xml:space="preserve">. </w:t>
            </w:r>
            <w:proofErr w:type="spellStart"/>
            <w:r w:rsidR="002F7943">
              <w:rPr>
                <w:rFonts w:asciiTheme="majorHAnsi" w:hAnsiTheme="majorHAnsi"/>
                <w:spacing w:val="-1"/>
              </w:rPr>
              <w:t>Rakkudevaheline</w:t>
            </w:r>
            <w:proofErr w:type="spellEnd"/>
            <w:r w:rsidR="002F7943">
              <w:rPr>
                <w:rFonts w:asciiTheme="majorHAnsi" w:hAnsiTheme="majorHAnsi"/>
                <w:spacing w:val="-1"/>
              </w:rPr>
              <w:t xml:space="preserve"> </w:t>
            </w:r>
            <w:proofErr w:type="spellStart"/>
            <w:r w:rsidR="002F7943">
              <w:rPr>
                <w:rFonts w:asciiTheme="majorHAnsi" w:hAnsiTheme="majorHAnsi"/>
                <w:spacing w:val="-1"/>
              </w:rPr>
              <w:t>kommunikatsioon</w:t>
            </w:r>
            <w:proofErr w:type="spellEnd"/>
            <w:r w:rsidR="002F7943">
              <w:rPr>
                <w:rFonts w:asciiTheme="majorHAnsi" w:hAnsiTheme="majorHAnsi"/>
                <w:spacing w:val="-1"/>
              </w:rPr>
              <w:t>.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C17" w:rsidRPr="006452DF" w:rsidRDefault="00B40443" w:rsidP="00B40443">
            <w:pPr>
              <w:rPr>
                <w:rFonts w:asciiTheme="majorHAnsi" w:eastAsia="Calibri" w:hAnsiTheme="majorHAnsi" w:cs="Calibri"/>
                <w:color w:val="FF0000"/>
              </w:rPr>
            </w:pPr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6. </w:t>
            </w:r>
            <w:proofErr w:type="spellStart"/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Tsitraaditsükkel</w:t>
            </w:r>
            <w:proofErr w:type="spellEnd"/>
            <w:r w:rsidRPr="006452DF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 ja hingamisahel</w:t>
            </w:r>
          </w:p>
        </w:tc>
      </w:tr>
    </w:tbl>
    <w:p w:rsidR="0090596E" w:rsidRPr="00CB10A5" w:rsidRDefault="0090596E" w:rsidP="00CD6BF8">
      <w:pPr>
        <w:pStyle w:val="BodyText"/>
        <w:tabs>
          <w:tab w:val="left" w:pos="960"/>
        </w:tabs>
        <w:spacing w:line="275" w:lineRule="auto"/>
        <w:ind w:left="0" w:right="1084" w:firstLine="0"/>
        <w:rPr>
          <w:rFonts w:asciiTheme="majorHAnsi" w:hAnsiTheme="majorHAnsi"/>
          <w:i/>
          <w:sz w:val="22"/>
          <w:szCs w:val="22"/>
        </w:rPr>
      </w:pPr>
    </w:p>
    <w:p w:rsidR="004D093C" w:rsidRPr="006452DF" w:rsidRDefault="004D093C" w:rsidP="006452DF">
      <w:pPr>
        <w:rPr>
          <w:rFonts w:ascii="Calibri" w:eastAsia="Calibri" w:hAnsi="Calibri" w:cs="Calibri"/>
          <w:color w:val="0070C0"/>
          <w:sz w:val="28"/>
          <w:szCs w:val="28"/>
        </w:rPr>
      </w:pPr>
    </w:p>
    <w:sectPr w:rsidR="004D093C" w:rsidRPr="006452DF">
      <w:pgSz w:w="11910" w:h="16840"/>
      <w:pgMar w:top="5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24E"/>
    <w:multiLevelType w:val="hybridMultilevel"/>
    <w:tmpl w:val="BFCEE5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9D27FE"/>
    <w:multiLevelType w:val="hybridMultilevel"/>
    <w:tmpl w:val="D2D24720"/>
    <w:lvl w:ilvl="0" w:tplc="042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 w15:restartNumberingAfterBreak="0">
    <w:nsid w:val="1F036F48"/>
    <w:multiLevelType w:val="hybridMultilevel"/>
    <w:tmpl w:val="C82CF18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04C9E"/>
    <w:multiLevelType w:val="hybridMultilevel"/>
    <w:tmpl w:val="57C0DB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A683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7FF"/>
    <w:multiLevelType w:val="hybridMultilevel"/>
    <w:tmpl w:val="ECC24F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F43"/>
    <w:multiLevelType w:val="hybridMultilevel"/>
    <w:tmpl w:val="FF0E55AA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44659D"/>
    <w:multiLevelType w:val="hybridMultilevel"/>
    <w:tmpl w:val="ECDA1CA2"/>
    <w:lvl w:ilvl="0" w:tplc="BF7C7004">
      <w:start w:val="1"/>
      <w:numFmt w:val="bullet"/>
      <w:lvlText w:val=""/>
      <w:lvlJc w:val="left"/>
      <w:pPr>
        <w:ind w:left="972" w:hanging="348"/>
      </w:pPr>
      <w:rPr>
        <w:rFonts w:ascii="Symbol" w:eastAsia="Symbol" w:hAnsi="Symbol" w:hint="default"/>
        <w:sz w:val="24"/>
        <w:szCs w:val="24"/>
      </w:rPr>
    </w:lvl>
    <w:lvl w:ilvl="1" w:tplc="AE64E0B0">
      <w:start w:val="1"/>
      <w:numFmt w:val="bullet"/>
      <w:lvlText w:val="•"/>
      <w:lvlJc w:val="left"/>
      <w:pPr>
        <w:ind w:left="1989" w:hanging="348"/>
      </w:pPr>
      <w:rPr>
        <w:rFonts w:hint="default"/>
      </w:rPr>
    </w:lvl>
    <w:lvl w:ilvl="2" w:tplc="6E24F426">
      <w:start w:val="1"/>
      <w:numFmt w:val="bullet"/>
      <w:lvlText w:val="•"/>
      <w:lvlJc w:val="left"/>
      <w:pPr>
        <w:ind w:left="3006" w:hanging="348"/>
      </w:pPr>
      <w:rPr>
        <w:rFonts w:hint="default"/>
      </w:rPr>
    </w:lvl>
    <w:lvl w:ilvl="3" w:tplc="F8208E4E">
      <w:start w:val="1"/>
      <w:numFmt w:val="bullet"/>
      <w:lvlText w:val="•"/>
      <w:lvlJc w:val="left"/>
      <w:pPr>
        <w:ind w:left="4024" w:hanging="348"/>
      </w:pPr>
      <w:rPr>
        <w:rFonts w:hint="default"/>
      </w:rPr>
    </w:lvl>
    <w:lvl w:ilvl="4" w:tplc="E62A56E8">
      <w:start w:val="1"/>
      <w:numFmt w:val="bullet"/>
      <w:lvlText w:val="•"/>
      <w:lvlJc w:val="left"/>
      <w:pPr>
        <w:ind w:left="5041" w:hanging="348"/>
      </w:pPr>
      <w:rPr>
        <w:rFonts w:hint="default"/>
      </w:rPr>
    </w:lvl>
    <w:lvl w:ilvl="5" w:tplc="6714EED4">
      <w:start w:val="1"/>
      <w:numFmt w:val="bullet"/>
      <w:lvlText w:val="•"/>
      <w:lvlJc w:val="left"/>
      <w:pPr>
        <w:ind w:left="6059" w:hanging="348"/>
      </w:pPr>
      <w:rPr>
        <w:rFonts w:hint="default"/>
      </w:rPr>
    </w:lvl>
    <w:lvl w:ilvl="6" w:tplc="E9D8A136">
      <w:start w:val="1"/>
      <w:numFmt w:val="bullet"/>
      <w:lvlText w:val="•"/>
      <w:lvlJc w:val="left"/>
      <w:pPr>
        <w:ind w:left="7076" w:hanging="348"/>
      </w:pPr>
      <w:rPr>
        <w:rFonts w:hint="default"/>
      </w:rPr>
    </w:lvl>
    <w:lvl w:ilvl="7" w:tplc="28C69F3A">
      <w:start w:val="1"/>
      <w:numFmt w:val="bullet"/>
      <w:lvlText w:val="•"/>
      <w:lvlJc w:val="left"/>
      <w:pPr>
        <w:ind w:left="8094" w:hanging="348"/>
      </w:pPr>
      <w:rPr>
        <w:rFonts w:hint="default"/>
      </w:rPr>
    </w:lvl>
    <w:lvl w:ilvl="8" w:tplc="EFDEA380">
      <w:start w:val="1"/>
      <w:numFmt w:val="bullet"/>
      <w:lvlText w:val="•"/>
      <w:lvlJc w:val="left"/>
      <w:pPr>
        <w:ind w:left="9111" w:hanging="348"/>
      </w:pPr>
      <w:rPr>
        <w:rFonts w:hint="default"/>
      </w:rPr>
    </w:lvl>
  </w:abstractNum>
  <w:abstractNum w:abstractNumId="7" w15:restartNumberingAfterBreak="0">
    <w:nsid w:val="38346A06"/>
    <w:multiLevelType w:val="hybridMultilevel"/>
    <w:tmpl w:val="88C446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74035"/>
    <w:multiLevelType w:val="hybridMultilevel"/>
    <w:tmpl w:val="E0A4AE5C"/>
    <w:lvl w:ilvl="0" w:tplc="74EA99CC">
      <w:start w:val="1"/>
      <w:numFmt w:val="decimal"/>
      <w:lvlText w:val="%1."/>
      <w:lvlJc w:val="left"/>
      <w:pPr>
        <w:ind w:left="292" w:hanging="267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3BEC9E2">
      <w:start w:val="1"/>
      <w:numFmt w:val="bullet"/>
      <w:lvlText w:val="•"/>
      <w:lvlJc w:val="left"/>
      <w:pPr>
        <w:ind w:left="1305" w:hanging="267"/>
      </w:pPr>
      <w:rPr>
        <w:rFonts w:hint="default"/>
      </w:rPr>
    </w:lvl>
    <w:lvl w:ilvl="2" w:tplc="82C4F9F0">
      <w:start w:val="1"/>
      <w:numFmt w:val="bullet"/>
      <w:lvlText w:val="•"/>
      <w:lvlJc w:val="left"/>
      <w:pPr>
        <w:ind w:left="2318" w:hanging="267"/>
      </w:pPr>
      <w:rPr>
        <w:rFonts w:hint="default"/>
      </w:rPr>
    </w:lvl>
    <w:lvl w:ilvl="3" w:tplc="EF623EBA">
      <w:start w:val="1"/>
      <w:numFmt w:val="bullet"/>
      <w:lvlText w:val="•"/>
      <w:lvlJc w:val="left"/>
      <w:pPr>
        <w:ind w:left="3332" w:hanging="267"/>
      </w:pPr>
      <w:rPr>
        <w:rFonts w:hint="default"/>
      </w:rPr>
    </w:lvl>
    <w:lvl w:ilvl="4" w:tplc="F9C0D45A">
      <w:start w:val="1"/>
      <w:numFmt w:val="bullet"/>
      <w:lvlText w:val="•"/>
      <w:lvlJc w:val="left"/>
      <w:pPr>
        <w:ind w:left="4345" w:hanging="267"/>
      </w:pPr>
      <w:rPr>
        <w:rFonts w:hint="default"/>
      </w:rPr>
    </w:lvl>
    <w:lvl w:ilvl="5" w:tplc="385C94A8">
      <w:start w:val="1"/>
      <w:numFmt w:val="bullet"/>
      <w:lvlText w:val="•"/>
      <w:lvlJc w:val="left"/>
      <w:pPr>
        <w:ind w:left="5359" w:hanging="267"/>
      </w:pPr>
      <w:rPr>
        <w:rFonts w:hint="default"/>
      </w:rPr>
    </w:lvl>
    <w:lvl w:ilvl="6" w:tplc="66E6264A">
      <w:start w:val="1"/>
      <w:numFmt w:val="bullet"/>
      <w:lvlText w:val="•"/>
      <w:lvlJc w:val="left"/>
      <w:pPr>
        <w:ind w:left="6372" w:hanging="267"/>
      </w:pPr>
      <w:rPr>
        <w:rFonts w:hint="default"/>
      </w:rPr>
    </w:lvl>
    <w:lvl w:ilvl="7" w:tplc="5F48C3CC">
      <w:start w:val="1"/>
      <w:numFmt w:val="bullet"/>
      <w:lvlText w:val="•"/>
      <w:lvlJc w:val="left"/>
      <w:pPr>
        <w:ind w:left="7386" w:hanging="267"/>
      </w:pPr>
      <w:rPr>
        <w:rFonts w:hint="default"/>
      </w:rPr>
    </w:lvl>
    <w:lvl w:ilvl="8" w:tplc="130CF7A0">
      <w:start w:val="1"/>
      <w:numFmt w:val="bullet"/>
      <w:lvlText w:val="•"/>
      <w:lvlJc w:val="left"/>
      <w:pPr>
        <w:ind w:left="8399" w:hanging="267"/>
      </w:pPr>
      <w:rPr>
        <w:rFonts w:hint="default"/>
      </w:rPr>
    </w:lvl>
  </w:abstractNum>
  <w:abstractNum w:abstractNumId="9" w15:restartNumberingAfterBreak="0">
    <w:nsid w:val="6FD059A2"/>
    <w:multiLevelType w:val="hybridMultilevel"/>
    <w:tmpl w:val="AE881604"/>
    <w:lvl w:ilvl="0" w:tplc="042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0" w15:restartNumberingAfterBreak="0">
    <w:nsid w:val="725567A0"/>
    <w:multiLevelType w:val="hybridMultilevel"/>
    <w:tmpl w:val="1CC2BD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DA9"/>
    <w:multiLevelType w:val="hybridMultilevel"/>
    <w:tmpl w:val="C2607464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17"/>
    <w:rsid w:val="00150267"/>
    <w:rsid w:val="00246B81"/>
    <w:rsid w:val="00256BFA"/>
    <w:rsid w:val="0027431D"/>
    <w:rsid w:val="002B7EAA"/>
    <w:rsid w:val="002D3C77"/>
    <w:rsid w:val="002F52EB"/>
    <w:rsid w:val="002F7943"/>
    <w:rsid w:val="003B7271"/>
    <w:rsid w:val="004D093C"/>
    <w:rsid w:val="004D3699"/>
    <w:rsid w:val="005F2EC3"/>
    <w:rsid w:val="00644C17"/>
    <w:rsid w:val="006452DF"/>
    <w:rsid w:val="008D61CA"/>
    <w:rsid w:val="00900806"/>
    <w:rsid w:val="0090167E"/>
    <w:rsid w:val="0090596E"/>
    <w:rsid w:val="00972A64"/>
    <w:rsid w:val="0099278D"/>
    <w:rsid w:val="00995FDC"/>
    <w:rsid w:val="009E5A24"/>
    <w:rsid w:val="00A00B81"/>
    <w:rsid w:val="00A54E69"/>
    <w:rsid w:val="00AF4762"/>
    <w:rsid w:val="00B40443"/>
    <w:rsid w:val="00C17FC8"/>
    <w:rsid w:val="00C7660A"/>
    <w:rsid w:val="00C77393"/>
    <w:rsid w:val="00CB10A5"/>
    <w:rsid w:val="00CD6BF8"/>
    <w:rsid w:val="00D33193"/>
    <w:rsid w:val="00DA18A3"/>
    <w:rsid w:val="00DA3584"/>
    <w:rsid w:val="00E11EEB"/>
    <w:rsid w:val="00E25A98"/>
    <w:rsid w:val="00E41094"/>
    <w:rsid w:val="00EB795C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C18"/>
  <w15:docId w15:val="{2A68BF52-D023-4C05-9554-6B2CB96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6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2" w:hanging="1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10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.kadaja@u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6</cp:revision>
  <cp:lastPrinted>2019-09-02T08:19:00Z</cp:lastPrinted>
  <dcterms:created xsi:type="dcterms:W3CDTF">2023-06-29T10:31:00Z</dcterms:created>
  <dcterms:modified xsi:type="dcterms:W3CDTF">2025-06-19T11:15:00Z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LastSaved">
    <vt:filetime>2015-07-01T00:00:00Z</vt:filetime>
  </property>
</Properties>
</file>