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F3A" w:rsidRDefault="00A30E7B" w:rsidP="00E2496A">
      <w:pPr>
        <w:pStyle w:val="Heading1"/>
        <w:spacing w:before="0"/>
      </w:pPr>
      <w:r w:rsidRPr="001D5469">
        <w:rPr>
          <w:rFonts w:ascii="Cambria" w:eastAsia="Times New Roman" w:hAnsi="Cambria"/>
          <w:b w:val="0"/>
          <w:bCs w:val="0"/>
          <w:color w:val="365F91"/>
          <w:kern w:val="36"/>
          <w:sz w:val="36"/>
          <w:szCs w:val="36"/>
          <w:lang w:eastAsia="et-EE"/>
        </w:rPr>
        <w:drawing>
          <wp:anchor distT="0" distB="0" distL="114300" distR="114300" simplePos="0" relativeHeight="251661312" behindDoc="0" locked="0" layoutInCell="1" allowOverlap="1" wp14:anchorId="029F5B49" wp14:editId="367DAB47">
            <wp:simplePos x="0" y="0"/>
            <wp:positionH relativeFrom="column">
              <wp:posOffset>4344035</wp:posOffset>
            </wp:positionH>
            <wp:positionV relativeFrom="paragraph">
              <wp:posOffset>97790</wp:posOffset>
            </wp:positionV>
            <wp:extent cx="2105635" cy="625642"/>
            <wp:effectExtent l="0" t="0" r="0" b="0"/>
            <wp:wrapNone/>
            <wp:docPr id="29"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3"/>
                    <pic:cNvPicPr>
                      <a:picLocks noChangeAspect="1" noChangeArrowheads="1"/>
                    </pic:cNvPicPr>
                  </pic:nvPicPr>
                  <pic:blipFill>
                    <a:blip r:embed="rId7" cstate="print">
                      <a:extLst>
                        <a:ext uri="{28A0092B-C50C-407E-A947-70E740481C1C}">
                          <a14:useLocalDpi xmlns:a14="http://schemas.microsoft.com/office/drawing/2010/main" val="0"/>
                        </a:ext>
                      </a:extLst>
                    </a:blip>
                    <a:srcRect l="5975" t="28021" r="40924" b="25281"/>
                    <a:stretch>
                      <a:fillRect/>
                    </a:stretch>
                  </pic:blipFill>
                  <pic:spPr bwMode="auto">
                    <a:xfrm>
                      <a:off x="0" y="0"/>
                      <a:ext cx="2105635" cy="625642"/>
                    </a:xfrm>
                    <a:prstGeom prst="rect">
                      <a:avLst/>
                    </a:prstGeom>
                    <a:noFill/>
                    <a:ln>
                      <a:noFill/>
                    </a:ln>
                  </pic:spPr>
                </pic:pic>
              </a:graphicData>
            </a:graphic>
            <wp14:sizeRelH relativeFrom="page">
              <wp14:pctWidth>0</wp14:pctWidth>
            </wp14:sizeRelH>
            <wp14:sizeRelV relativeFrom="page">
              <wp14:pctHeight>0</wp14:pctHeight>
            </wp14:sizeRelV>
          </wp:anchor>
        </w:drawing>
      </w:r>
      <w:r w:rsidR="00E2496A">
        <w:rPr>
          <w:lang w:eastAsia="et-EE"/>
        </w:rPr>
        <w:drawing>
          <wp:inline distT="0" distB="0" distL="0" distR="0">
            <wp:extent cx="3248526" cy="831284"/>
            <wp:effectExtent l="0" t="0" r="952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52764" cy="832368"/>
                    </a:xfrm>
                    <a:prstGeom prst="rect">
                      <a:avLst/>
                    </a:prstGeom>
                    <a:noFill/>
                    <a:ln>
                      <a:noFill/>
                    </a:ln>
                  </pic:spPr>
                </pic:pic>
              </a:graphicData>
            </a:graphic>
          </wp:inline>
        </w:drawing>
      </w:r>
      <w:r w:rsidR="006E28C5">
        <w:t xml:space="preserve"> </w:t>
      </w:r>
    </w:p>
    <w:p w:rsidR="003269DB" w:rsidRPr="00267F3A" w:rsidRDefault="00540B15" w:rsidP="00267F3A">
      <w:pPr>
        <w:pStyle w:val="Heading1"/>
        <w:spacing w:before="240"/>
      </w:pPr>
      <w:r>
        <w:rPr>
          <w:sz w:val="48"/>
        </w:rPr>
        <w:t>Pillide tundmine</w:t>
      </w:r>
      <w:r w:rsidR="008214DD">
        <w:rPr>
          <w:sz w:val="48"/>
        </w:rPr>
        <w:t>:</w:t>
      </w:r>
      <w:r>
        <w:rPr>
          <w:sz w:val="48"/>
        </w:rPr>
        <w:t xml:space="preserve"> parmupillist orelini</w:t>
      </w:r>
      <w:r w:rsidR="003269DB">
        <w:br/>
      </w:r>
      <w:r w:rsidR="0016667C" w:rsidRPr="00540B15">
        <w:rPr>
          <w:b w:val="0"/>
          <w:i/>
          <w:sz w:val="24"/>
        </w:rPr>
        <w:t xml:space="preserve">TÜ </w:t>
      </w:r>
      <w:r w:rsidR="009368B7" w:rsidRPr="00540B15">
        <w:rPr>
          <w:rFonts w:cs="Times New Roman"/>
          <w:b w:val="0"/>
          <w:i/>
          <w:sz w:val="24"/>
          <w:szCs w:val="24"/>
        </w:rPr>
        <w:t>humanitaarteaduste ja kunstide valdkonna</w:t>
      </w:r>
      <w:r w:rsidR="0016667C" w:rsidRPr="00540B15">
        <w:rPr>
          <w:b w:val="0"/>
          <w:i/>
          <w:sz w:val="24"/>
        </w:rPr>
        <w:t xml:space="preserve"> </w:t>
      </w:r>
      <w:r w:rsidR="00E03286" w:rsidRPr="00540B15">
        <w:rPr>
          <w:b w:val="0"/>
          <w:i/>
          <w:sz w:val="24"/>
        </w:rPr>
        <w:t>e-kursus  Moodle keskkonnas</w:t>
      </w:r>
    </w:p>
    <w:p w:rsidR="00267F3A" w:rsidRPr="00267F3A" w:rsidRDefault="00267F3A" w:rsidP="003D7372">
      <w:pPr>
        <w:spacing w:after="0"/>
        <w:rPr>
          <w:b/>
          <w:sz w:val="16"/>
          <w:szCs w:val="16"/>
        </w:rPr>
      </w:pPr>
    </w:p>
    <w:p w:rsidR="00540B15" w:rsidRPr="00B94AD5" w:rsidRDefault="003269DB" w:rsidP="00540B15">
      <w:pPr>
        <w:spacing w:after="60"/>
        <w:rPr>
          <w:rFonts w:cs="Times New Roman"/>
          <w:sz w:val="24"/>
          <w:szCs w:val="24"/>
        </w:rPr>
      </w:pPr>
      <w:r w:rsidRPr="00B94AD5">
        <w:rPr>
          <w:b/>
          <w:sz w:val="24"/>
          <w:szCs w:val="24"/>
        </w:rPr>
        <w:t>Kursuse eesmärgiks</w:t>
      </w:r>
      <w:r w:rsidR="002371CC" w:rsidRPr="00B94AD5">
        <w:rPr>
          <w:sz w:val="24"/>
          <w:szCs w:val="24"/>
        </w:rPr>
        <w:t xml:space="preserve"> </w:t>
      </w:r>
      <w:r w:rsidR="002371CC" w:rsidRPr="00B94AD5">
        <w:rPr>
          <w:rFonts w:cs="Times New Roman"/>
          <w:b/>
          <w:sz w:val="24"/>
          <w:szCs w:val="24"/>
        </w:rPr>
        <w:t>on</w:t>
      </w:r>
      <w:r w:rsidR="002371CC" w:rsidRPr="00B94AD5">
        <w:rPr>
          <w:rFonts w:cs="Times New Roman"/>
          <w:sz w:val="24"/>
          <w:szCs w:val="24"/>
        </w:rPr>
        <w:t xml:space="preserve"> </w:t>
      </w:r>
    </w:p>
    <w:p w:rsidR="00540B15" w:rsidRPr="00B94AD5" w:rsidRDefault="00540B15" w:rsidP="00B94AD5">
      <w:pPr>
        <w:pStyle w:val="ListParagraph"/>
        <w:numPr>
          <w:ilvl w:val="0"/>
          <w:numId w:val="12"/>
        </w:numPr>
        <w:spacing w:after="60"/>
        <w:rPr>
          <w:rFonts w:cs="Times New Roman"/>
          <w:sz w:val="24"/>
          <w:szCs w:val="24"/>
        </w:rPr>
      </w:pPr>
      <w:r w:rsidRPr="00B94AD5">
        <w:rPr>
          <w:rFonts w:cs="Times New Roman"/>
          <w:sz w:val="24"/>
          <w:szCs w:val="24"/>
        </w:rPr>
        <w:t xml:space="preserve">tutvustada õpilastele erinevaid muusikainstrumente </w:t>
      </w:r>
    </w:p>
    <w:p w:rsidR="00540B15" w:rsidRPr="00B94AD5" w:rsidRDefault="00540B15" w:rsidP="00B94AD5">
      <w:pPr>
        <w:pStyle w:val="ListParagraph"/>
        <w:numPr>
          <w:ilvl w:val="0"/>
          <w:numId w:val="12"/>
        </w:numPr>
        <w:spacing w:after="60"/>
        <w:rPr>
          <w:rFonts w:cs="Times New Roman"/>
          <w:sz w:val="24"/>
          <w:szCs w:val="24"/>
        </w:rPr>
      </w:pPr>
      <w:r w:rsidRPr="00B94AD5">
        <w:rPr>
          <w:rFonts w:cs="Times New Roman"/>
          <w:sz w:val="24"/>
          <w:szCs w:val="24"/>
        </w:rPr>
        <w:t>luua seosed erinevate pillide ja muusikastiilide vahel</w:t>
      </w:r>
    </w:p>
    <w:p w:rsidR="002371CC" w:rsidRDefault="00540B15" w:rsidP="00B94AD5">
      <w:pPr>
        <w:pStyle w:val="ListParagraph"/>
        <w:numPr>
          <w:ilvl w:val="0"/>
          <w:numId w:val="12"/>
        </w:numPr>
        <w:spacing w:after="60"/>
        <w:rPr>
          <w:rFonts w:cs="Times New Roman"/>
          <w:sz w:val="24"/>
          <w:szCs w:val="24"/>
        </w:rPr>
      </w:pPr>
      <w:r w:rsidRPr="00B94AD5">
        <w:rPr>
          <w:rFonts w:cs="Times New Roman"/>
          <w:sz w:val="24"/>
          <w:szCs w:val="24"/>
        </w:rPr>
        <w:t>õpetada eristama erinevaid pille kõlaliselt</w:t>
      </w:r>
    </w:p>
    <w:p w:rsidR="003D7372" w:rsidRPr="003D7372" w:rsidRDefault="003D7372" w:rsidP="003D7372">
      <w:pPr>
        <w:pStyle w:val="ListParagraph"/>
        <w:spacing w:after="0"/>
        <w:ind w:left="1416"/>
        <w:rPr>
          <w:rFonts w:cs="Times New Roman"/>
          <w:sz w:val="16"/>
          <w:szCs w:val="16"/>
        </w:rPr>
      </w:pPr>
    </w:p>
    <w:p w:rsidR="003D7372" w:rsidRPr="003D7372" w:rsidRDefault="00267F3A" w:rsidP="003D7372">
      <w:pPr>
        <w:pStyle w:val="ListParagraph"/>
        <w:numPr>
          <w:ilvl w:val="0"/>
          <w:numId w:val="16"/>
        </w:numPr>
        <w:spacing w:before="240" w:after="0"/>
        <w:rPr>
          <w:i/>
        </w:rPr>
      </w:pPr>
      <w:r w:rsidRPr="003D7372">
        <w:rPr>
          <w:i/>
        </w:rPr>
        <w:t xml:space="preserve">Kas sa tead, milline pill on pasun? </w:t>
      </w:r>
    </w:p>
    <w:p w:rsidR="00267F3A" w:rsidRPr="00267F3A" w:rsidRDefault="00267F3A" w:rsidP="003D7372">
      <w:pPr>
        <w:spacing w:after="0"/>
        <w:rPr>
          <w:i/>
        </w:rPr>
      </w:pPr>
      <w:r w:rsidRPr="00267F3A">
        <w:rPr>
          <w:i/>
        </w:rPr>
        <w:t>Tegelikult sellist pilli ei olegi olemas, vaid pasunaks nimetatakse sageli trompetit või ka muid vaskpuhkpille.</w:t>
      </w:r>
    </w:p>
    <w:p w:rsidR="003D7372" w:rsidRPr="003D7372" w:rsidRDefault="00267F3A" w:rsidP="003D7372">
      <w:pPr>
        <w:pStyle w:val="ListParagraph"/>
        <w:numPr>
          <w:ilvl w:val="0"/>
          <w:numId w:val="16"/>
        </w:numPr>
        <w:spacing w:before="80" w:after="0"/>
        <w:rPr>
          <w:i/>
        </w:rPr>
      </w:pPr>
      <w:r w:rsidRPr="003D7372">
        <w:rPr>
          <w:i/>
        </w:rPr>
        <w:t xml:space="preserve">Kas sa oled kunagi näinud laval suurt viiulit, mida mängitakse püsti seistes? </w:t>
      </w:r>
    </w:p>
    <w:p w:rsidR="00267F3A" w:rsidRPr="00267F3A" w:rsidRDefault="00267F3A" w:rsidP="003D7372">
      <w:pPr>
        <w:spacing w:after="0"/>
        <w:rPr>
          <w:i/>
        </w:rPr>
      </w:pPr>
      <w:r w:rsidRPr="00267F3A">
        <w:rPr>
          <w:i/>
        </w:rPr>
        <w:t>Tegelikult ei olegi see viiul, vaid hoopis kontrabass, mida kasutavad nii sümfooniaorkestrid, jazz-ansamblid, pärimusmuusikud kui ka külakapellid.</w:t>
      </w:r>
    </w:p>
    <w:p w:rsidR="003D7372" w:rsidRPr="003D7372" w:rsidRDefault="00267F3A" w:rsidP="003D7372">
      <w:pPr>
        <w:pStyle w:val="ListParagraph"/>
        <w:numPr>
          <w:ilvl w:val="0"/>
          <w:numId w:val="16"/>
        </w:numPr>
        <w:spacing w:before="80" w:after="0"/>
        <w:rPr>
          <w:i/>
        </w:rPr>
      </w:pPr>
      <w:r w:rsidRPr="003D7372">
        <w:rPr>
          <w:i/>
        </w:rPr>
        <w:t xml:space="preserve">Kas sa oled kuulnud, et parmupill võib olla sümfooniaorkestri soolopill? </w:t>
      </w:r>
    </w:p>
    <w:p w:rsidR="00267F3A" w:rsidRPr="00267F3A" w:rsidRDefault="00267F3A" w:rsidP="003D7372">
      <w:pPr>
        <w:spacing w:after="0"/>
        <w:rPr>
          <w:i/>
        </w:rPr>
      </w:pPr>
      <w:r w:rsidRPr="00267F3A">
        <w:rPr>
          <w:i/>
        </w:rPr>
        <w:t>Parmupillikontserte on kirjutatud juba 18. sajandil Saksamaal ning see ei ole sugugi ainult parmu pininat meenutava häälega pill.</w:t>
      </w:r>
    </w:p>
    <w:p w:rsidR="003D7372" w:rsidRPr="003D7372" w:rsidRDefault="00267F3A" w:rsidP="003D7372">
      <w:pPr>
        <w:pStyle w:val="ListParagraph"/>
        <w:numPr>
          <w:ilvl w:val="0"/>
          <w:numId w:val="16"/>
        </w:numPr>
        <w:spacing w:before="80" w:after="0"/>
        <w:rPr>
          <w:i/>
        </w:rPr>
      </w:pPr>
      <w:r w:rsidRPr="003D7372">
        <w:rPr>
          <w:i/>
        </w:rPr>
        <w:t xml:space="preserve">Kas sa oled näinud laval nelja jämeda keelega kitarri? </w:t>
      </w:r>
    </w:p>
    <w:p w:rsidR="00267F3A" w:rsidRPr="00267F3A" w:rsidRDefault="00267F3A" w:rsidP="003D7372">
      <w:pPr>
        <w:spacing w:after="0"/>
        <w:rPr>
          <w:i/>
        </w:rPr>
      </w:pPr>
      <w:r w:rsidRPr="00267F3A">
        <w:rPr>
          <w:i/>
        </w:rPr>
        <w:t>Tegelikult see polegi kitarr vaid hoopis basskitarr.</w:t>
      </w:r>
    </w:p>
    <w:p w:rsidR="00267F3A" w:rsidRPr="00267F3A" w:rsidRDefault="00267F3A" w:rsidP="003D7372">
      <w:pPr>
        <w:spacing w:before="120" w:after="0"/>
        <w:rPr>
          <w:i/>
        </w:rPr>
      </w:pPr>
      <w:r>
        <w:rPr>
          <w:i/>
        </w:rPr>
        <w:t>Kõik see eelnev jutt puudutab s</w:t>
      </w:r>
      <w:r w:rsidRPr="00267F3A">
        <w:rPr>
          <w:i/>
        </w:rPr>
        <w:t>inu teadmisi, aga muusikat me kuulame kõrvadega. Mid</w:t>
      </w:r>
      <w:r>
        <w:rPr>
          <w:i/>
        </w:rPr>
        <w:t>a rohkem s</w:t>
      </w:r>
      <w:r w:rsidRPr="00267F3A">
        <w:rPr>
          <w:i/>
        </w:rPr>
        <w:t>a suudad muusikas kuulda erinevaid kõlavärve (sound)</w:t>
      </w:r>
      <w:r>
        <w:rPr>
          <w:i/>
        </w:rPr>
        <w:t>, seda põnevamaks muusika s</w:t>
      </w:r>
      <w:r w:rsidRPr="00267F3A">
        <w:rPr>
          <w:i/>
        </w:rPr>
        <w:t xml:space="preserve">inu jaoks muutub.  </w:t>
      </w:r>
      <w:r>
        <w:rPr>
          <w:i/>
        </w:rPr>
        <w:t>Seda kõike saad s</w:t>
      </w:r>
      <w:r w:rsidRPr="00267F3A">
        <w:rPr>
          <w:i/>
        </w:rPr>
        <w:t>a treenida, harjutada ja õppida kõrva tsiviliseerimise e-kursusel “Pillide tundmine parmupillist orelini”.</w:t>
      </w:r>
    </w:p>
    <w:p w:rsidR="002371CC" w:rsidRPr="00B94AD5" w:rsidRDefault="003269DB" w:rsidP="00267F3A">
      <w:pPr>
        <w:spacing w:before="120" w:after="0"/>
        <w:rPr>
          <w:rFonts w:cs="Times New Roman"/>
          <w:sz w:val="24"/>
          <w:szCs w:val="24"/>
        </w:rPr>
      </w:pPr>
      <w:r w:rsidRPr="00B94AD5">
        <w:rPr>
          <w:rFonts w:cs="Times New Roman"/>
          <w:b/>
          <w:bCs/>
          <w:sz w:val="24"/>
          <w:szCs w:val="24"/>
        </w:rPr>
        <w:t>Kursuse läbinud õpilane:</w:t>
      </w:r>
      <w:r w:rsidR="002371CC" w:rsidRPr="00B94AD5">
        <w:rPr>
          <w:rFonts w:cs="Times New Roman"/>
          <w:sz w:val="24"/>
          <w:szCs w:val="24"/>
        </w:rPr>
        <w:t xml:space="preserve"> </w:t>
      </w:r>
    </w:p>
    <w:p w:rsidR="00B94AD5" w:rsidRDefault="00F32811" w:rsidP="00B94AD5">
      <w:pPr>
        <w:spacing w:after="0" w:line="240" w:lineRule="auto"/>
        <w:rPr>
          <w:rFonts w:cs="Times New Roman"/>
          <w:sz w:val="24"/>
          <w:szCs w:val="24"/>
        </w:rPr>
      </w:pPr>
      <w:r>
        <w:rPr>
          <w:rFonts w:cs="Times New Roman"/>
          <w:sz w:val="24"/>
          <w:szCs w:val="24"/>
        </w:rPr>
        <w:t xml:space="preserve">1. </w:t>
      </w:r>
      <w:r w:rsidR="00540B15" w:rsidRPr="00B94AD5">
        <w:rPr>
          <w:rFonts w:cs="Times New Roman"/>
          <w:sz w:val="24"/>
          <w:szCs w:val="24"/>
        </w:rPr>
        <w:t>tunneb enamkasutatavaid muusikainstrumente, mis on iseloo</w:t>
      </w:r>
      <w:r w:rsidR="00B94AD5">
        <w:rPr>
          <w:rFonts w:cs="Times New Roman"/>
          <w:sz w:val="24"/>
          <w:szCs w:val="24"/>
        </w:rPr>
        <w:t xml:space="preserve">mulikud järgnevatele stiilidele: </w:t>
      </w:r>
    </w:p>
    <w:p w:rsidR="00540B15" w:rsidRPr="00B94AD5" w:rsidRDefault="00540B15" w:rsidP="00B94AD5">
      <w:pPr>
        <w:pStyle w:val="ListParagraph"/>
        <w:numPr>
          <w:ilvl w:val="0"/>
          <w:numId w:val="13"/>
        </w:numPr>
        <w:spacing w:after="0" w:line="240" w:lineRule="auto"/>
        <w:rPr>
          <w:rFonts w:cs="Times New Roman"/>
          <w:sz w:val="24"/>
          <w:szCs w:val="24"/>
        </w:rPr>
      </w:pPr>
      <w:r w:rsidRPr="00B94AD5">
        <w:rPr>
          <w:rFonts w:cs="Times New Roman"/>
          <w:sz w:val="24"/>
          <w:szCs w:val="24"/>
        </w:rPr>
        <w:t>klassikaline muusika</w:t>
      </w:r>
    </w:p>
    <w:p w:rsidR="00540B15" w:rsidRPr="00B94AD5" w:rsidRDefault="00540B15" w:rsidP="00B94AD5">
      <w:pPr>
        <w:pStyle w:val="ListParagraph"/>
        <w:numPr>
          <w:ilvl w:val="0"/>
          <w:numId w:val="11"/>
        </w:numPr>
        <w:spacing w:after="0" w:line="240" w:lineRule="auto"/>
        <w:rPr>
          <w:rFonts w:cs="Times New Roman"/>
          <w:sz w:val="24"/>
          <w:szCs w:val="24"/>
        </w:rPr>
      </w:pPr>
      <w:r w:rsidRPr="00B94AD5">
        <w:rPr>
          <w:rFonts w:cs="Times New Roman"/>
          <w:sz w:val="24"/>
          <w:szCs w:val="24"/>
        </w:rPr>
        <w:t>rütmimuusika</w:t>
      </w:r>
    </w:p>
    <w:p w:rsidR="00540B15" w:rsidRPr="00B94AD5" w:rsidRDefault="00540B15" w:rsidP="00B94AD5">
      <w:pPr>
        <w:pStyle w:val="ListParagraph"/>
        <w:numPr>
          <w:ilvl w:val="0"/>
          <w:numId w:val="11"/>
        </w:numPr>
        <w:spacing w:after="0" w:line="240" w:lineRule="auto"/>
        <w:rPr>
          <w:rFonts w:cs="Times New Roman"/>
          <w:sz w:val="24"/>
          <w:szCs w:val="24"/>
        </w:rPr>
      </w:pPr>
      <w:r w:rsidRPr="00B94AD5">
        <w:rPr>
          <w:rFonts w:cs="Times New Roman"/>
          <w:sz w:val="24"/>
          <w:szCs w:val="24"/>
        </w:rPr>
        <w:t>pärimusmuusika</w:t>
      </w:r>
    </w:p>
    <w:p w:rsidR="00540B15" w:rsidRPr="00B94AD5" w:rsidRDefault="00F32811" w:rsidP="00F32811">
      <w:pPr>
        <w:spacing w:before="120" w:after="0" w:line="240" w:lineRule="auto"/>
        <w:rPr>
          <w:rFonts w:cs="Times New Roman"/>
          <w:sz w:val="24"/>
          <w:szCs w:val="24"/>
        </w:rPr>
      </w:pPr>
      <w:r>
        <w:rPr>
          <w:rFonts w:cs="Times New Roman"/>
          <w:sz w:val="24"/>
          <w:szCs w:val="24"/>
        </w:rPr>
        <w:t xml:space="preserve">2. </w:t>
      </w:r>
      <w:r w:rsidR="00540B15" w:rsidRPr="00B94AD5">
        <w:rPr>
          <w:rFonts w:cs="Times New Roman"/>
          <w:sz w:val="24"/>
          <w:szCs w:val="24"/>
        </w:rPr>
        <w:t>oskab kõlaliselt eristada eelpool mainitud muusikastiilide peamiseid muusikainstrumente.</w:t>
      </w:r>
    </w:p>
    <w:p w:rsidR="001778F4" w:rsidRPr="00267F3A" w:rsidRDefault="001778F4" w:rsidP="00267F3A">
      <w:pPr>
        <w:spacing w:after="0" w:line="240" w:lineRule="auto"/>
        <w:jc w:val="both"/>
        <w:rPr>
          <w:rFonts w:cs="Times New Roman"/>
          <w:sz w:val="24"/>
          <w:szCs w:val="24"/>
        </w:rPr>
      </w:pPr>
    </w:p>
    <w:tbl>
      <w:tblPr>
        <w:tblStyle w:val="TableGrid"/>
        <w:tblW w:w="9781" w:type="dxa"/>
        <w:tblInd w:w="250" w:type="dxa"/>
        <w:tblLook w:val="04A0" w:firstRow="1" w:lastRow="0" w:firstColumn="1" w:lastColumn="0" w:noHBand="0" w:noVBand="1"/>
      </w:tblPr>
      <w:tblGrid>
        <w:gridCol w:w="2552"/>
        <w:gridCol w:w="7229"/>
      </w:tblGrid>
      <w:tr w:rsidR="008214DD" w:rsidRPr="00B94AD5" w:rsidTr="00771EBC">
        <w:tc>
          <w:tcPr>
            <w:tcW w:w="2552" w:type="dxa"/>
          </w:tcPr>
          <w:p w:rsidR="008214DD" w:rsidRPr="00B94AD5" w:rsidRDefault="008214DD" w:rsidP="00771EBC">
            <w:pPr>
              <w:spacing w:line="360" w:lineRule="auto"/>
              <w:rPr>
                <w:rFonts w:cs="Times New Roman"/>
                <w:sz w:val="24"/>
                <w:szCs w:val="24"/>
              </w:rPr>
            </w:pPr>
            <w:r>
              <w:rPr>
                <w:rFonts w:cs="Times New Roman"/>
                <w:sz w:val="24"/>
                <w:szCs w:val="24"/>
              </w:rPr>
              <w:t>Ainekood</w:t>
            </w:r>
          </w:p>
        </w:tc>
        <w:tc>
          <w:tcPr>
            <w:tcW w:w="7229" w:type="dxa"/>
          </w:tcPr>
          <w:p w:rsidR="008214DD" w:rsidRPr="00B94AD5" w:rsidRDefault="008214DD" w:rsidP="00771EBC">
            <w:pPr>
              <w:rPr>
                <w:rFonts w:cs="Times New Roman"/>
                <w:sz w:val="24"/>
                <w:szCs w:val="24"/>
              </w:rPr>
            </w:pPr>
            <w:r>
              <w:rPr>
                <w:rFonts w:cs="Times New Roman"/>
                <w:sz w:val="24"/>
                <w:szCs w:val="24"/>
              </w:rPr>
              <w:t>P2TP.TK.081</w:t>
            </w:r>
          </w:p>
        </w:tc>
      </w:tr>
      <w:tr w:rsidR="002D5EEB" w:rsidRPr="00B94AD5" w:rsidTr="00CF6FA6">
        <w:tc>
          <w:tcPr>
            <w:tcW w:w="2552" w:type="dxa"/>
          </w:tcPr>
          <w:p w:rsidR="002D5EEB" w:rsidRPr="00B94AD5" w:rsidRDefault="002D5EEB" w:rsidP="00D40850">
            <w:pPr>
              <w:spacing w:line="360" w:lineRule="auto"/>
              <w:rPr>
                <w:rFonts w:cs="Times New Roman"/>
                <w:sz w:val="24"/>
                <w:szCs w:val="24"/>
              </w:rPr>
            </w:pPr>
            <w:r w:rsidRPr="00B94AD5">
              <w:rPr>
                <w:rFonts w:cs="Times New Roman"/>
                <w:sz w:val="24"/>
                <w:szCs w:val="24"/>
              </w:rPr>
              <w:t>Vastutav õppejõud</w:t>
            </w:r>
          </w:p>
        </w:tc>
        <w:tc>
          <w:tcPr>
            <w:tcW w:w="7229" w:type="dxa"/>
          </w:tcPr>
          <w:p w:rsidR="002D5EEB" w:rsidRPr="00B94AD5" w:rsidRDefault="00B94AD5" w:rsidP="00D7178A">
            <w:pPr>
              <w:rPr>
                <w:rFonts w:cs="Times New Roman"/>
                <w:sz w:val="24"/>
                <w:szCs w:val="24"/>
              </w:rPr>
            </w:pPr>
            <w:r w:rsidRPr="00B94AD5">
              <w:rPr>
                <w:rFonts w:cs="Times New Roman"/>
                <w:sz w:val="24"/>
                <w:szCs w:val="24"/>
              </w:rPr>
              <w:t xml:space="preserve">Marko Mägi, </w:t>
            </w:r>
            <w:r w:rsidRPr="00B94AD5">
              <w:t xml:space="preserve"> MA, </w:t>
            </w:r>
            <w:hyperlink r:id="rId9" w:history="1">
              <w:r w:rsidRPr="00B94AD5">
                <w:rPr>
                  <w:rStyle w:val="Hyperlink"/>
                  <w:rFonts w:cs="Times New Roman"/>
                  <w:sz w:val="24"/>
                  <w:szCs w:val="24"/>
                </w:rPr>
                <w:t>marko.magi001@ut.ee</w:t>
              </w:r>
            </w:hyperlink>
          </w:p>
        </w:tc>
      </w:tr>
      <w:tr w:rsidR="002D5EEB" w:rsidRPr="00B94AD5" w:rsidTr="00CF6FA6">
        <w:tc>
          <w:tcPr>
            <w:tcW w:w="2552" w:type="dxa"/>
          </w:tcPr>
          <w:p w:rsidR="002D5EEB" w:rsidRPr="00B94AD5" w:rsidRDefault="002D5EEB" w:rsidP="00D40850">
            <w:pPr>
              <w:spacing w:line="360" w:lineRule="auto"/>
              <w:rPr>
                <w:rFonts w:cs="Times New Roman"/>
                <w:sz w:val="24"/>
                <w:szCs w:val="24"/>
              </w:rPr>
            </w:pPr>
            <w:r w:rsidRPr="00B94AD5">
              <w:rPr>
                <w:rFonts w:cs="Times New Roman"/>
                <w:sz w:val="24"/>
                <w:szCs w:val="24"/>
              </w:rPr>
              <w:t xml:space="preserve">Kursuse maht </w:t>
            </w:r>
          </w:p>
        </w:tc>
        <w:tc>
          <w:tcPr>
            <w:tcW w:w="7229" w:type="dxa"/>
          </w:tcPr>
          <w:p w:rsidR="002D5EEB" w:rsidRPr="00B94AD5" w:rsidRDefault="002D5EEB" w:rsidP="00D40850">
            <w:pPr>
              <w:rPr>
                <w:rFonts w:cs="Times New Roman"/>
                <w:sz w:val="24"/>
                <w:szCs w:val="24"/>
              </w:rPr>
            </w:pPr>
            <w:r w:rsidRPr="00B94AD5">
              <w:rPr>
                <w:rFonts w:cs="Times New Roman"/>
                <w:sz w:val="24"/>
                <w:szCs w:val="24"/>
              </w:rPr>
              <w:t>2 EAP</w:t>
            </w:r>
          </w:p>
        </w:tc>
      </w:tr>
      <w:tr w:rsidR="002D5EEB" w:rsidRPr="00B94AD5" w:rsidTr="00CF6FA6">
        <w:tc>
          <w:tcPr>
            <w:tcW w:w="2552" w:type="dxa"/>
          </w:tcPr>
          <w:p w:rsidR="002D5EEB" w:rsidRPr="00B94AD5" w:rsidRDefault="002D5EEB" w:rsidP="00D40850">
            <w:pPr>
              <w:spacing w:line="360" w:lineRule="auto"/>
              <w:rPr>
                <w:rFonts w:cs="Times New Roman"/>
                <w:sz w:val="24"/>
                <w:szCs w:val="24"/>
              </w:rPr>
            </w:pPr>
            <w:r w:rsidRPr="00B94AD5">
              <w:rPr>
                <w:rFonts w:cs="Times New Roman"/>
                <w:sz w:val="24"/>
                <w:szCs w:val="24"/>
              </w:rPr>
              <w:t>Kursuse läbiviimise aeg</w:t>
            </w:r>
          </w:p>
        </w:tc>
        <w:tc>
          <w:tcPr>
            <w:tcW w:w="7229" w:type="dxa"/>
          </w:tcPr>
          <w:p w:rsidR="00AA2E81" w:rsidRPr="00B94AD5" w:rsidRDefault="00CC53B1" w:rsidP="00CC53B1">
            <w:pPr>
              <w:rPr>
                <w:rFonts w:cs="Times New Roman"/>
                <w:sz w:val="24"/>
                <w:szCs w:val="24"/>
              </w:rPr>
            </w:pPr>
            <w:r>
              <w:t>5</w:t>
            </w:r>
            <w:r w:rsidR="00AB1E61">
              <w:t xml:space="preserve">. jaanuar - </w:t>
            </w:r>
            <w:r w:rsidR="00EC48FF">
              <w:t>29</w:t>
            </w:r>
            <w:r w:rsidR="001D1F56">
              <w:t xml:space="preserve">. </w:t>
            </w:r>
            <w:r w:rsidR="0055566D">
              <w:t>aprill</w:t>
            </w:r>
            <w:r w:rsidR="001D1F56">
              <w:t xml:space="preserve"> </w:t>
            </w:r>
            <w:r w:rsidR="004876E7">
              <w:t>202</w:t>
            </w:r>
            <w:r>
              <w:t>6</w:t>
            </w:r>
            <w:bookmarkStart w:id="0" w:name="_GoBack"/>
            <w:bookmarkEnd w:id="0"/>
            <w:r w:rsidR="001D1F56" w:rsidRPr="001D1F56">
              <w:t xml:space="preserve"> </w:t>
            </w:r>
            <w:r w:rsidR="001D1F56" w:rsidRPr="001D1F56">
              <w:rPr>
                <w:rFonts w:cs="Times New Roman"/>
                <w:sz w:val="24"/>
                <w:szCs w:val="24"/>
              </w:rPr>
              <w:t>(16 nädalat)</w:t>
            </w:r>
          </w:p>
        </w:tc>
      </w:tr>
      <w:tr w:rsidR="002D5EEB" w:rsidRPr="00B94AD5" w:rsidTr="00CF6FA6">
        <w:tc>
          <w:tcPr>
            <w:tcW w:w="2552" w:type="dxa"/>
          </w:tcPr>
          <w:p w:rsidR="002D5EEB" w:rsidRPr="00B94AD5" w:rsidRDefault="002D5EEB" w:rsidP="00D40850">
            <w:pPr>
              <w:spacing w:line="360" w:lineRule="auto"/>
              <w:rPr>
                <w:rFonts w:cs="Times New Roman"/>
                <w:sz w:val="24"/>
                <w:szCs w:val="24"/>
              </w:rPr>
            </w:pPr>
            <w:r w:rsidRPr="00B94AD5">
              <w:rPr>
                <w:rFonts w:cs="Times New Roman"/>
                <w:sz w:val="24"/>
                <w:szCs w:val="24"/>
              </w:rPr>
              <w:t xml:space="preserve">Sihtrühm </w:t>
            </w:r>
          </w:p>
        </w:tc>
        <w:tc>
          <w:tcPr>
            <w:tcW w:w="7229" w:type="dxa"/>
          </w:tcPr>
          <w:p w:rsidR="002D5EEB" w:rsidRPr="00B94AD5" w:rsidRDefault="00B94AD5" w:rsidP="00D40850">
            <w:pPr>
              <w:rPr>
                <w:rFonts w:cs="Times New Roman"/>
                <w:sz w:val="24"/>
                <w:szCs w:val="24"/>
              </w:rPr>
            </w:pPr>
            <w:r w:rsidRPr="00B94AD5">
              <w:rPr>
                <w:rFonts w:cs="Times New Roman"/>
                <w:sz w:val="24"/>
                <w:szCs w:val="24"/>
              </w:rPr>
              <w:t>gümnaasiumiõpilased</w:t>
            </w:r>
          </w:p>
        </w:tc>
      </w:tr>
      <w:tr w:rsidR="00CF6FA6" w:rsidRPr="00B94AD5" w:rsidTr="00CF6FA6">
        <w:tc>
          <w:tcPr>
            <w:tcW w:w="2552" w:type="dxa"/>
          </w:tcPr>
          <w:p w:rsidR="00CF6FA6" w:rsidRPr="00B94AD5" w:rsidRDefault="00CF6FA6" w:rsidP="00D40850">
            <w:pPr>
              <w:spacing w:line="360" w:lineRule="auto"/>
              <w:rPr>
                <w:rFonts w:cs="Times New Roman"/>
                <w:sz w:val="24"/>
                <w:szCs w:val="24"/>
              </w:rPr>
            </w:pPr>
            <w:r>
              <w:rPr>
                <w:rFonts w:cs="Times New Roman"/>
                <w:sz w:val="24"/>
                <w:szCs w:val="24"/>
              </w:rPr>
              <w:t>Osavõtutasu õpilastele</w:t>
            </w:r>
          </w:p>
        </w:tc>
        <w:tc>
          <w:tcPr>
            <w:tcW w:w="7229" w:type="dxa"/>
          </w:tcPr>
          <w:p w:rsidR="00CF6FA6" w:rsidRPr="00B94AD5" w:rsidRDefault="00CF6FA6" w:rsidP="00D40850">
            <w:pPr>
              <w:rPr>
                <w:rFonts w:cs="Times New Roman"/>
                <w:sz w:val="24"/>
                <w:szCs w:val="24"/>
              </w:rPr>
            </w:pPr>
            <w:r w:rsidRPr="00CF6FA6">
              <w:rPr>
                <w:rFonts w:ascii="Times New Roman" w:hAnsi="Times New Roman" w:cs="Times New Roman"/>
                <w:sz w:val="24"/>
                <w:szCs w:val="24"/>
              </w:rPr>
              <w:t>tasuta</w:t>
            </w:r>
          </w:p>
        </w:tc>
      </w:tr>
      <w:tr w:rsidR="002D5EEB" w:rsidRPr="00B94AD5" w:rsidTr="00CF6FA6">
        <w:tc>
          <w:tcPr>
            <w:tcW w:w="2552" w:type="dxa"/>
          </w:tcPr>
          <w:p w:rsidR="002D5EEB" w:rsidRPr="00B94AD5" w:rsidRDefault="002D5EEB" w:rsidP="00D40850">
            <w:pPr>
              <w:spacing w:line="360" w:lineRule="auto"/>
              <w:rPr>
                <w:rFonts w:cs="Times New Roman"/>
                <w:sz w:val="24"/>
                <w:szCs w:val="24"/>
              </w:rPr>
            </w:pPr>
            <w:r w:rsidRPr="00B94AD5">
              <w:rPr>
                <w:rFonts w:cs="Times New Roman"/>
                <w:sz w:val="24"/>
                <w:szCs w:val="24"/>
              </w:rPr>
              <w:t xml:space="preserve">Osalejate </w:t>
            </w:r>
            <w:r w:rsidR="001F0E59" w:rsidRPr="00B94AD5">
              <w:rPr>
                <w:rFonts w:cs="Times New Roman"/>
                <w:sz w:val="24"/>
                <w:szCs w:val="24"/>
              </w:rPr>
              <w:t>piir</w:t>
            </w:r>
            <w:r w:rsidRPr="00B94AD5">
              <w:rPr>
                <w:rFonts w:cs="Times New Roman"/>
                <w:sz w:val="24"/>
                <w:szCs w:val="24"/>
              </w:rPr>
              <w:t>arv</w:t>
            </w:r>
          </w:p>
        </w:tc>
        <w:tc>
          <w:tcPr>
            <w:tcW w:w="7229" w:type="dxa"/>
          </w:tcPr>
          <w:p w:rsidR="002D5EEB" w:rsidRPr="00B94AD5" w:rsidRDefault="00B94AD5" w:rsidP="00D40850">
            <w:pPr>
              <w:rPr>
                <w:rFonts w:cs="Times New Roman"/>
                <w:i/>
                <w:sz w:val="24"/>
                <w:szCs w:val="24"/>
              </w:rPr>
            </w:pPr>
            <w:r w:rsidRPr="00B94AD5">
              <w:rPr>
                <w:rFonts w:cs="Times New Roman"/>
                <w:sz w:val="24"/>
                <w:szCs w:val="24"/>
              </w:rPr>
              <w:t>100</w:t>
            </w:r>
          </w:p>
        </w:tc>
      </w:tr>
      <w:tr w:rsidR="002D5EEB" w:rsidRPr="00B94AD5" w:rsidTr="00CF6FA6">
        <w:tc>
          <w:tcPr>
            <w:tcW w:w="2552" w:type="dxa"/>
          </w:tcPr>
          <w:p w:rsidR="002D5EEB" w:rsidRPr="00B94AD5" w:rsidRDefault="002D5EEB" w:rsidP="00CA1E50">
            <w:pPr>
              <w:spacing w:line="360" w:lineRule="auto"/>
              <w:rPr>
                <w:rFonts w:cs="Times New Roman"/>
                <w:sz w:val="24"/>
                <w:szCs w:val="24"/>
              </w:rPr>
            </w:pPr>
            <w:r w:rsidRPr="00B94AD5">
              <w:rPr>
                <w:rFonts w:cs="Times New Roman"/>
                <w:sz w:val="24"/>
                <w:szCs w:val="24"/>
              </w:rPr>
              <w:t>Kursuse sisu (teemad)</w:t>
            </w:r>
          </w:p>
        </w:tc>
        <w:tc>
          <w:tcPr>
            <w:tcW w:w="7229" w:type="dxa"/>
          </w:tcPr>
          <w:p w:rsidR="00B94AD5" w:rsidRPr="003D7372" w:rsidRDefault="00B94AD5" w:rsidP="00B94AD5">
            <w:pPr>
              <w:spacing w:before="80"/>
              <w:rPr>
                <w:sz w:val="23"/>
                <w:szCs w:val="23"/>
                <w:lang w:val="sv-SE"/>
              </w:rPr>
            </w:pPr>
            <w:r w:rsidRPr="003D7372">
              <w:rPr>
                <w:sz w:val="23"/>
                <w:szCs w:val="23"/>
                <w:lang w:val="sv-SE"/>
              </w:rPr>
              <w:t>1. Sümfooniaorkestri pillid (viiul, tšello, klarnet, trompet, fagott jne.)</w:t>
            </w:r>
          </w:p>
          <w:p w:rsidR="00B94AD5" w:rsidRPr="003D7372" w:rsidRDefault="00B94AD5" w:rsidP="00B94AD5">
            <w:pPr>
              <w:spacing w:before="80"/>
              <w:rPr>
                <w:sz w:val="23"/>
                <w:szCs w:val="23"/>
                <w:lang w:val="sv-SE"/>
              </w:rPr>
            </w:pPr>
            <w:r w:rsidRPr="003D7372">
              <w:rPr>
                <w:sz w:val="23"/>
                <w:szCs w:val="23"/>
                <w:lang w:val="sv-SE"/>
              </w:rPr>
              <w:t>2. Rütmimuusika pillid (kitarr, basskitarr, trummikomplekt, klahvpillid jne.)</w:t>
            </w:r>
          </w:p>
          <w:p w:rsidR="002D5EEB" w:rsidRPr="00B94AD5" w:rsidRDefault="00B94AD5" w:rsidP="00B94AD5">
            <w:pPr>
              <w:spacing w:before="80"/>
              <w:rPr>
                <w:sz w:val="24"/>
                <w:szCs w:val="24"/>
                <w:lang w:val="sv-SE"/>
              </w:rPr>
            </w:pPr>
            <w:r w:rsidRPr="003D7372">
              <w:rPr>
                <w:sz w:val="23"/>
                <w:szCs w:val="23"/>
                <w:lang w:val="sv-SE"/>
              </w:rPr>
              <w:t>3. Pärimusmuusika pillid (torupill, lõõts, parmupill, hiiukannel jne.)</w:t>
            </w:r>
          </w:p>
        </w:tc>
      </w:tr>
    </w:tbl>
    <w:p w:rsidR="00E2496A" w:rsidRDefault="00E2496A" w:rsidP="00BE04FF">
      <w:pPr>
        <w:spacing w:after="120" w:line="360" w:lineRule="auto"/>
        <w:rPr>
          <w:b/>
        </w:rPr>
      </w:pPr>
    </w:p>
    <w:p w:rsidR="00BE04FF" w:rsidRPr="00BE04FF" w:rsidRDefault="00BE04FF" w:rsidP="00BE04FF">
      <w:pPr>
        <w:spacing w:after="120" w:line="360" w:lineRule="auto"/>
        <w:rPr>
          <w:rFonts w:eastAsia="Times New Roman"/>
          <w:color w:val="000000"/>
          <w:lang w:eastAsia="et-EE"/>
        </w:rPr>
      </w:pPr>
      <w:r>
        <w:rPr>
          <w:b/>
        </w:rPr>
        <w:t>Õpilaste hinnang antud kursusele:</w:t>
      </w:r>
      <w:r>
        <w:rPr>
          <w:rFonts w:eastAsia="Times New Roman"/>
          <w:color w:val="000000"/>
          <w:lang w:eastAsia="et-EE"/>
        </w:rPr>
        <w:t xml:space="preserve"> </w:t>
      </w:r>
    </w:p>
    <w:p w:rsidR="00CC6FF4" w:rsidRPr="00CC6FF4" w:rsidRDefault="00CC6FF4" w:rsidP="00A30E7B">
      <w:pPr>
        <w:pStyle w:val="ListParagraph"/>
        <w:numPr>
          <w:ilvl w:val="0"/>
          <w:numId w:val="17"/>
        </w:numPr>
        <w:spacing w:before="120" w:after="0"/>
        <w:jc w:val="both"/>
        <w:rPr>
          <w:rFonts w:ascii="Arial" w:eastAsia="Times New Roman" w:hAnsi="Arial" w:cs="Arial"/>
          <w:i/>
          <w:noProof w:val="0"/>
          <w:color w:val="000000"/>
          <w:sz w:val="20"/>
          <w:szCs w:val="20"/>
          <w:lang w:eastAsia="et-EE"/>
        </w:rPr>
      </w:pPr>
      <w:r w:rsidRPr="00CC6FF4">
        <w:rPr>
          <w:rFonts w:ascii="Arial" w:eastAsia="Times New Roman" w:hAnsi="Arial" w:cs="Arial"/>
          <w:i/>
          <w:noProof w:val="0"/>
          <w:color w:val="000000"/>
          <w:sz w:val="20"/>
          <w:szCs w:val="20"/>
          <w:lang w:eastAsia="et-EE"/>
        </w:rPr>
        <w:t>Minu</w:t>
      </w:r>
      <w:r w:rsidR="00A30E7B">
        <w:rPr>
          <w:rFonts w:ascii="Arial" w:eastAsia="Times New Roman" w:hAnsi="Arial" w:cs="Arial"/>
          <w:i/>
          <w:noProof w:val="0"/>
          <w:color w:val="000000"/>
          <w:sz w:val="20"/>
          <w:szCs w:val="20"/>
          <w:lang w:eastAsia="et-EE"/>
        </w:rPr>
        <w:t xml:space="preserve"> </w:t>
      </w:r>
      <w:r w:rsidRPr="00CC6FF4">
        <w:rPr>
          <w:rFonts w:ascii="Arial" w:eastAsia="Times New Roman" w:hAnsi="Arial" w:cs="Arial"/>
          <w:i/>
          <w:noProof w:val="0"/>
          <w:color w:val="000000"/>
          <w:sz w:val="20"/>
          <w:szCs w:val="20"/>
          <w:lang w:eastAsia="et-EE"/>
        </w:rPr>
        <w:t>meelest parim e-kursus, mis TÜ-l pakkuda on! Õppematerjalid olid väga lihtsasti arusaadavad ja põnevad. Väga hea meelde tuletamaks muusikakoolis ja koolis õpitut. Tore oli näha videotes tuttavaid ja veidi vähem tuttavaid rääkimas endale südamelähedastest pillidest. Super!</w:t>
      </w:r>
    </w:p>
    <w:p w:rsidR="00CC6FF4" w:rsidRPr="00CC6FF4" w:rsidRDefault="00CC6FF4" w:rsidP="00CC6FF4">
      <w:pPr>
        <w:pStyle w:val="ListParagraph"/>
        <w:numPr>
          <w:ilvl w:val="0"/>
          <w:numId w:val="17"/>
        </w:numPr>
        <w:spacing w:before="120" w:after="0"/>
        <w:rPr>
          <w:rFonts w:ascii="Arial" w:eastAsia="Times New Roman" w:hAnsi="Arial" w:cs="Arial"/>
          <w:i/>
          <w:noProof w:val="0"/>
          <w:color w:val="000000"/>
          <w:sz w:val="20"/>
          <w:szCs w:val="20"/>
          <w:lang w:eastAsia="et-EE"/>
        </w:rPr>
      </w:pPr>
      <w:r w:rsidRPr="00CC6FF4">
        <w:rPr>
          <w:rFonts w:ascii="Arial" w:eastAsia="Times New Roman" w:hAnsi="Arial" w:cs="Arial"/>
          <w:i/>
          <w:noProof w:val="0"/>
          <w:color w:val="000000"/>
          <w:sz w:val="20"/>
          <w:szCs w:val="20"/>
          <w:lang w:eastAsia="et-EE"/>
        </w:rPr>
        <w:t>Väga meeldis. Info liikus efektiivselt ja teemad üpris selgelt ära seletatud.</w:t>
      </w:r>
    </w:p>
    <w:p w:rsidR="00CC6FF4" w:rsidRPr="00CC6FF4" w:rsidRDefault="00CC6FF4" w:rsidP="00A30E7B">
      <w:pPr>
        <w:pStyle w:val="ListParagraph"/>
        <w:numPr>
          <w:ilvl w:val="0"/>
          <w:numId w:val="17"/>
        </w:numPr>
        <w:spacing w:before="120" w:after="0"/>
        <w:jc w:val="both"/>
        <w:rPr>
          <w:rFonts w:ascii="Arial" w:eastAsia="Times New Roman" w:hAnsi="Arial" w:cs="Arial"/>
          <w:i/>
          <w:noProof w:val="0"/>
          <w:color w:val="000000"/>
          <w:sz w:val="20"/>
          <w:szCs w:val="20"/>
          <w:lang w:eastAsia="et-EE"/>
        </w:rPr>
      </w:pPr>
      <w:r w:rsidRPr="00CC6FF4">
        <w:rPr>
          <w:rFonts w:ascii="Arial" w:eastAsia="Times New Roman" w:hAnsi="Arial" w:cs="Arial"/>
          <w:i/>
          <w:noProof w:val="0"/>
          <w:color w:val="000000"/>
          <w:sz w:val="20"/>
          <w:szCs w:val="20"/>
          <w:lang w:eastAsia="et-EE"/>
        </w:rPr>
        <w:t>Üldiselt väga meeldis, videod olid toredad ja vahvad. Vahel tekkis tunne, et mõndades pdf failides oleks võinud rohkem teksti olla, aga muidu oli materjali piisavalt. Hea oli ka see, et kursus kestis nii kaua ja ei olnud liiga intensiivne ning mõni nädal ei pidanud teste tegema. See ei võtnud palju aega, kuid tegi selgeks kõik, mis vaja.</w:t>
      </w:r>
    </w:p>
    <w:p w:rsidR="00CC6FF4" w:rsidRPr="00CC6FF4" w:rsidRDefault="00CC6FF4" w:rsidP="00CC6FF4">
      <w:pPr>
        <w:pStyle w:val="ListParagraph"/>
        <w:numPr>
          <w:ilvl w:val="0"/>
          <w:numId w:val="17"/>
        </w:numPr>
        <w:spacing w:before="120" w:after="0"/>
        <w:rPr>
          <w:rFonts w:ascii="Arial" w:eastAsia="Times New Roman" w:hAnsi="Arial" w:cs="Arial"/>
          <w:i/>
          <w:noProof w:val="0"/>
          <w:color w:val="000000"/>
          <w:sz w:val="20"/>
          <w:szCs w:val="20"/>
          <w:lang w:eastAsia="et-EE"/>
        </w:rPr>
      </w:pPr>
      <w:r w:rsidRPr="00CC6FF4">
        <w:rPr>
          <w:rFonts w:ascii="Arial" w:eastAsia="Times New Roman" w:hAnsi="Arial" w:cs="Arial"/>
          <w:i/>
          <w:noProof w:val="0"/>
          <w:color w:val="000000"/>
          <w:sz w:val="20"/>
          <w:szCs w:val="20"/>
          <w:lang w:eastAsia="et-EE"/>
        </w:rPr>
        <w:t xml:space="preserve">Väga hea kursus! Eriti meeldiv, et see oli e-kursusena. </w:t>
      </w:r>
    </w:p>
    <w:p w:rsidR="00CC6FF4" w:rsidRPr="00CC6FF4" w:rsidRDefault="00CC6FF4" w:rsidP="00A30E7B">
      <w:pPr>
        <w:pStyle w:val="ListParagraph"/>
        <w:numPr>
          <w:ilvl w:val="0"/>
          <w:numId w:val="17"/>
        </w:numPr>
        <w:spacing w:before="120" w:after="0"/>
        <w:jc w:val="both"/>
        <w:rPr>
          <w:rFonts w:ascii="Arial" w:eastAsia="Times New Roman" w:hAnsi="Arial" w:cs="Arial"/>
          <w:i/>
          <w:noProof w:val="0"/>
          <w:color w:val="000000"/>
          <w:sz w:val="20"/>
          <w:szCs w:val="20"/>
          <w:lang w:eastAsia="et-EE"/>
        </w:rPr>
      </w:pPr>
      <w:r w:rsidRPr="00CC6FF4">
        <w:rPr>
          <w:rFonts w:ascii="Arial" w:eastAsia="Times New Roman" w:hAnsi="Arial" w:cs="Arial"/>
          <w:i/>
          <w:noProof w:val="0"/>
          <w:color w:val="000000"/>
          <w:sz w:val="20"/>
          <w:szCs w:val="20"/>
          <w:lang w:eastAsia="et-EE"/>
        </w:rPr>
        <w:t>Pärast kursust kuulan nüüd muusikat hoopis suurema huviga, ja ka väärtustan head muusikat rohkem. :)</w:t>
      </w:r>
    </w:p>
    <w:p w:rsidR="00CC6FF4" w:rsidRPr="00CC6FF4" w:rsidRDefault="00CC6FF4" w:rsidP="00CC6FF4">
      <w:pPr>
        <w:pStyle w:val="ListParagraph"/>
        <w:numPr>
          <w:ilvl w:val="0"/>
          <w:numId w:val="17"/>
        </w:numPr>
        <w:spacing w:before="120" w:after="0"/>
        <w:rPr>
          <w:rFonts w:ascii="Arial" w:eastAsia="Times New Roman" w:hAnsi="Arial" w:cs="Arial"/>
          <w:i/>
          <w:noProof w:val="0"/>
          <w:color w:val="000000"/>
          <w:sz w:val="20"/>
          <w:szCs w:val="20"/>
          <w:lang w:eastAsia="et-EE"/>
        </w:rPr>
      </w:pPr>
      <w:r w:rsidRPr="00CC6FF4">
        <w:rPr>
          <w:rFonts w:ascii="Arial" w:eastAsia="Times New Roman" w:hAnsi="Arial" w:cs="Arial"/>
          <w:i/>
          <w:noProof w:val="0"/>
          <w:color w:val="000000"/>
          <w:sz w:val="20"/>
          <w:szCs w:val="20"/>
          <w:lang w:eastAsia="et-EE"/>
        </w:rPr>
        <w:t xml:space="preserve">Koolitus oli põhjalik ning õppimine oli huvitav. Videotest oli kerge infot saada. </w:t>
      </w:r>
    </w:p>
    <w:p w:rsidR="00CC6FF4" w:rsidRPr="00CC6FF4" w:rsidRDefault="00CC6FF4" w:rsidP="00A30E7B">
      <w:pPr>
        <w:pStyle w:val="ListParagraph"/>
        <w:numPr>
          <w:ilvl w:val="0"/>
          <w:numId w:val="17"/>
        </w:numPr>
        <w:spacing w:before="120" w:after="0"/>
        <w:jc w:val="both"/>
        <w:rPr>
          <w:rFonts w:ascii="Arial" w:eastAsia="Times New Roman" w:hAnsi="Arial" w:cs="Arial"/>
          <w:i/>
          <w:noProof w:val="0"/>
          <w:color w:val="000000"/>
          <w:sz w:val="20"/>
          <w:szCs w:val="20"/>
          <w:lang w:eastAsia="et-EE"/>
        </w:rPr>
      </w:pPr>
      <w:r w:rsidRPr="00CC6FF4">
        <w:rPr>
          <w:rFonts w:ascii="Arial" w:eastAsia="Times New Roman" w:hAnsi="Arial" w:cs="Arial"/>
          <w:i/>
          <w:noProof w:val="0"/>
          <w:color w:val="000000"/>
          <w:sz w:val="20"/>
          <w:szCs w:val="20"/>
          <w:lang w:eastAsia="et-EE"/>
        </w:rPr>
        <w:t>Väga lahe. Olen lõpetanud muusikakooli ja huvitun ka ise muusikast, seetõttu testid sümfooniaorkestri pillide kohta ei olnud rasked. Mulle meeldisid pillide tutvustused, nii videod kui ka tekstid. Sain teada uusi asju, mida enne ei teadnud. Kuna ma ise olen klarnetimängija, siis mind natuke häiris klarneti helifail. On ilusama kõlaga klarnetilugusid. Väga meeldis, et videod andsid ülevaate pillist ning hiljem oli lihtne loogilisi seoseid kirjaliku tekstiga luua. Hea idee lisada huvitavaid ja ebatavalisi fakte, saan oma muusikahuvilisi sõpru natuke küsimustega pommitada. Kahjuks ei andnud see kursus mulle juurde nii palju, kui arvasin, aga kindlasti mitte ei teinud kahju. Hea variant oma teadmisi korrata. Kokkuvõttes oli positiivne kogemus. :D</w:t>
      </w:r>
    </w:p>
    <w:p w:rsidR="00CC6FF4" w:rsidRPr="00CC6FF4" w:rsidRDefault="00CC6FF4" w:rsidP="00A30E7B">
      <w:pPr>
        <w:pStyle w:val="ListParagraph"/>
        <w:numPr>
          <w:ilvl w:val="0"/>
          <w:numId w:val="17"/>
        </w:numPr>
        <w:spacing w:before="120" w:after="0"/>
        <w:jc w:val="both"/>
        <w:rPr>
          <w:rFonts w:ascii="Arial" w:eastAsia="Times New Roman" w:hAnsi="Arial" w:cs="Arial"/>
          <w:i/>
          <w:noProof w:val="0"/>
          <w:color w:val="000000"/>
          <w:sz w:val="20"/>
          <w:szCs w:val="20"/>
          <w:lang w:eastAsia="et-EE"/>
        </w:rPr>
      </w:pPr>
      <w:r w:rsidRPr="00CC6FF4">
        <w:rPr>
          <w:rFonts w:ascii="Arial" w:eastAsia="Times New Roman" w:hAnsi="Arial" w:cs="Arial"/>
          <w:i/>
          <w:noProof w:val="0"/>
          <w:color w:val="000000"/>
          <w:sz w:val="20"/>
          <w:szCs w:val="20"/>
          <w:lang w:eastAsia="et-EE"/>
        </w:rPr>
        <w:t>Mulle väga meeldis see koolitus, sain oma silmaringi palju laiendada.</w:t>
      </w:r>
    </w:p>
    <w:p w:rsidR="00CC6FF4" w:rsidRPr="00CC6FF4" w:rsidRDefault="00CC6FF4" w:rsidP="00CC6FF4">
      <w:pPr>
        <w:pStyle w:val="ListParagraph"/>
        <w:numPr>
          <w:ilvl w:val="0"/>
          <w:numId w:val="17"/>
        </w:numPr>
        <w:spacing w:before="120" w:after="0"/>
        <w:rPr>
          <w:rFonts w:ascii="Arial" w:eastAsia="Times New Roman" w:hAnsi="Arial" w:cs="Arial"/>
          <w:i/>
          <w:noProof w:val="0"/>
          <w:color w:val="000000"/>
          <w:sz w:val="20"/>
          <w:szCs w:val="20"/>
          <w:lang w:eastAsia="et-EE"/>
        </w:rPr>
      </w:pPr>
      <w:r w:rsidRPr="00CC6FF4">
        <w:rPr>
          <w:rFonts w:ascii="Arial" w:eastAsia="Times New Roman" w:hAnsi="Arial" w:cs="Arial"/>
          <w:i/>
          <w:noProof w:val="0"/>
          <w:color w:val="000000"/>
          <w:sz w:val="20"/>
          <w:szCs w:val="20"/>
          <w:lang w:eastAsia="et-EE"/>
        </w:rPr>
        <w:t>Hea kursus. Kuulamistestid olid veidi keerulised.</w:t>
      </w:r>
    </w:p>
    <w:p w:rsidR="00CF6FA6" w:rsidRPr="00583889" w:rsidRDefault="00CF6FA6" w:rsidP="00267F3A">
      <w:pPr>
        <w:rPr>
          <w:sz w:val="24"/>
          <w:szCs w:val="24"/>
        </w:rPr>
      </w:pPr>
    </w:p>
    <w:sectPr w:rsidR="00CF6FA6" w:rsidRPr="00583889" w:rsidSect="00E2496A">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2006" w:rsidRDefault="003E2006" w:rsidP="00F71F51">
      <w:pPr>
        <w:spacing w:after="0" w:line="240" w:lineRule="auto"/>
      </w:pPr>
      <w:r>
        <w:separator/>
      </w:r>
    </w:p>
  </w:endnote>
  <w:endnote w:type="continuationSeparator" w:id="0">
    <w:p w:rsidR="003E2006" w:rsidRDefault="003E2006" w:rsidP="00F71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2006" w:rsidRDefault="003E2006" w:rsidP="00F71F51">
      <w:pPr>
        <w:spacing w:after="0" w:line="240" w:lineRule="auto"/>
      </w:pPr>
      <w:r>
        <w:separator/>
      </w:r>
    </w:p>
  </w:footnote>
  <w:footnote w:type="continuationSeparator" w:id="0">
    <w:p w:rsidR="003E2006" w:rsidRDefault="003E2006" w:rsidP="00F71F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4980"/>
    <w:multiLevelType w:val="hybridMultilevel"/>
    <w:tmpl w:val="DC9CF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475B54"/>
    <w:multiLevelType w:val="hybridMultilevel"/>
    <w:tmpl w:val="A9A6DDD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F8E3A14"/>
    <w:multiLevelType w:val="hybridMultilevel"/>
    <w:tmpl w:val="8D72CACE"/>
    <w:lvl w:ilvl="0" w:tplc="2932EC60">
      <w:numFmt w:val="bullet"/>
      <w:lvlText w:val="•"/>
      <w:lvlJc w:val="left"/>
      <w:pPr>
        <w:ind w:left="1416" w:hanging="708"/>
      </w:pPr>
      <w:rPr>
        <w:rFonts w:ascii="Calibri" w:eastAsiaTheme="minorHAnsi" w:hAnsi="Calibri"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FEF394B"/>
    <w:multiLevelType w:val="hybridMultilevel"/>
    <w:tmpl w:val="4760C3F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23971AB3"/>
    <w:multiLevelType w:val="hybridMultilevel"/>
    <w:tmpl w:val="F610681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2E505FD7"/>
    <w:multiLevelType w:val="hybridMultilevel"/>
    <w:tmpl w:val="05223FE8"/>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6" w15:restartNumberingAfterBreak="0">
    <w:nsid w:val="2EFA6047"/>
    <w:multiLevelType w:val="hybridMultilevel"/>
    <w:tmpl w:val="B6F0B41E"/>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7" w15:restartNumberingAfterBreak="0">
    <w:nsid w:val="36A81924"/>
    <w:multiLevelType w:val="hybridMultilevel"/>
    <w:tmpl w:val="3DB6E3C4"/>
    <w:lvl w:ilvl="0" w:tplc="2932EC60">
      <w:numFmt w:val="bullet"/>
      <w:lvlText w:val="•"/>
      <w:lvlJc w:val="left"/>
      <w:pPr>
        <w:ind w:left="1416" w:hanging="708"/>
      </w:pPr>
      <w:rPr>
        <w:rFonts w:ascii="Calibri" w:eastAsiaTheme="minorHAnsi" w:hAnsi="Calibri"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3EE22F77"/>
    <w:multiLevelType w:val="hybridMultilevel"/>
    <w:tmpl w:val="5E623490"/>
    <w:lvl w:ilvl="0" w:tplc="04250009">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45754ED5"/>
    <w:multiLevelType w:val="hybridMultilevel"/>
    <w:tmpl w:val="E7F65B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674CBD"/>
    <w:multiLevelType w:val="hybridMultilevel"/>
    <w:tmpl w:val="8D72DE0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4DFD1703"/>
    <w:multiLevelType w:val="hybridMultilevel"/>
    <w:tmpl w:val="D994A1B6"/>
    <w:lvl w:ilvl="0" w:tplc="2932EC60">
      <w:numFmt w:val="bullet"/>
      <w:lvlText w:val="•"/>
      <w:lvlJc w:val="left"/>
      <w:pPr>
        <w:ind w:left="1416" w:hanging="708"/>
      </w:pPr>
      <w:rPr>
        <w:rFonts w:ascii="Calibri" w:eastAsiaTheme="minorHAnsi" w:hAnsi="Calibri" w:cs="Times New Roman" w:hint="default"/>
      </w:rPr>
    </w:lvl>
    <w:lvl w:ilvl="1" w:tplc="04250003" w:tentative="1">
      <w:start w:val="1"/>
      <w:numFmt w:val="bullet"/>
      <w:lvlText w:val="o"/>
      <w:lvlJc w:val="left"/>
      <w:pPr>
        <w:ind w:left="1788" w:hanging="360"/>
      </w:pPr>
      <w:rPr>
        <w:rFonts w:ascii="Courier New" w:hAnsi="Courier New" w:cs="Courier New" w:hint="default"/>
      </w:rPr>
    </w:lvl>
    <w:lvl w:ilvl="2" w:tplc="04250005" w:tentative="1">
      <w:start w:val="1"/>
      <w:numFmt w:val="bullet"/>
      <w:lvlText w:val=""/>
      <w:lvlJc w:val="left"/>
      <w:pPr>
        <w:ind w:left="2508" w:hanging="360"/>
      </w:pPr>
      <w:rPr>
        <w:rFonts w:ascii="Wingdings" w:hAnsi="Wingdings" w:hint="default"/>
      </w:rPr>
    </w:lvl>
    <w:lvl w:ilvl="3" w:tplc="04250001" w:tentative="1">
      <w:start w:val="1"/>
      <w:numFmt w:val="bullet"/>
      <w:lvlText w:val=""/>
      <w:lvlJc w:val="left"/>
      <w:pPr>
        <w:ind w:left="3228" w:hanging="360"/>
      </w:pPr>
      <w:rPr>
        <w:rFonts w:ascii="Symbol" w:hAnsi="Symbol" w:hint="default"/>
      </w:rPr>
    </w:lvl>
    <w:lvl w:ilvl="4" w:tplc="04250003" w:tentative="1">
      <w:start w:val="1"/>
      <w:numFmt w:val="bullet"/>
      <w:lvlText w:val="o"/>
      <w:lvlJc w:val="left"/>
      <w:pPr>
        <w:ind w:left="3948" w:hanging="360"/>
      </w:pPr>
      <w:rPr>
        <w:rFonts w:ascii="Courier New" w:hAnsi="Courier New" w:cs="Courier New" w:hint="default"/>
      </w:rPr>
    </w:lvl>
    <w:lvl w:ilvl="5" w:tplc="04250005" w:tentative="1">
      <w:start w:val="1"/>
      <w:numFmt w:val="bullet"/>
      <w:lvlText w:val=""/>
      <w:lvlJc w:val="left"/>
      <w:pPr>
        <w:ind w:left="4668" w:hanging="360"/>
      </w:pPr>
      <w:rPr>
        <w:rFonts w:ascii="Wingdings" w:hAnsi="Wingdings" w:hint="default"/>
      </w:rPr>
    </w:lvl>
    <w:lvl w:ilvl="6" w:tplc="04250001" w:tentative="1">
      <w:start w:val="1"/>
      <w:numFmt w:val="bullet"/>
      <w:lvlText w:val=""/>
      <w:lvlJc w:val="left"/>
      <w:pPr>
        <w:ind w:left="5388" w:hanging="360"/>
      </w:pPr>
      <w:rPr>
        <w:rFonts w:ascii="Symbol" w:hAnsi="Symbol" w:hint="default"/>
      </w:rPr>
    </w:lvl>
    <w:lvl w:ilvl="7" w:tplc="04250003" w:tentative="1">
      <w:start w:val="1"/>
      <w:numFmt w:val="bullet"/>
      <w:lvlText w:val="o"/>
      <w:lvlJc w:val="left"/>
      <w:pPr>
        <w:ind w:left="6108" w:hanging="360"/>
      </w:pPr>
      <w:rPr>
        <w:rFonts w:ascii="Courier New" w:hAnsi="Courier New" w:cs="Courier New" w:hint="default"/>
      </w:rPr>
    </w:lvl>
    <w:lvl w:ilvl="8" w:tplc="04250005" w:tentative="1">
      <w:start w:val="1"/>
      <w:numFmt w:val="bullet"/>
      <w:lvlText w:val=""/>
      <w:lvlJc w:val="left"/>
      <w:pPr>
        <w:ind w:left="6828" w:hanging="360"/>
      </w:pPr>
      <w:rPr>
        <w:rFonts w:ascii="Wingdings" w:hAnsi="Wingdings" w:hint="default"/>
      </w:rPr>
    </w:lvl>
  </w:abstractNum>
  <w:abstractNum w:abstractNumId="12" w15:restartNumberingAfterBreak="0">
    <w:nsid w:val="4F372BA6"/>
    <w:multiLevelType w:val="hybridMultilevel"/>
    <w:tmpl w:val="84983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B757EF"/>
    <w:multiLevelType w:val="hybridMultilevel"/>
    <w:tmpl w:val="882C9E18"/>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706B16CC"/>
    <w:multiLevelType w:val="hybridMultilevel"/>
    <w:tmpl w:val="80361ADE"/>
    <w:lvl w:ilvl="0" w:tplc="04250001">
      <w:start w:val="1"/>
      <w:numFmt w:val="bullet"/>
      <w:lvlText w:val=""/>
      <w:lvlJc w:val="left"/>
      <w:pPr>
        <w:ind w:left="1428" w:hanging="360"/>
      </w:pPr>
      <w:rPr>
        <w:rFonts w:ascii="Symbol" w:hAnsi="Symbol" w:hint="default"/>
      </w:rPr>
    </w:lvl>
    <w:lvl w:ilvl="1" w:tplc="04250003" w:tentative="1">
      <w:start w:val="1"/>
      <w:numFmt w:val="bullet"/>
      <w:lvlText w:val="o"/>
      <w:lvlJc w:val="left"/>
      <w:pPr>
        <w:ind w:left="2148" w:hanging="360"/>
      </w:pPr>
      <w:rPr>
        <w:rFonts w:ascii="Courier New" w:hAnsi="Courier New" w:cs="Courier New" w:hint="default"/>
      </w:rPr>
    </w:lvl>
    <w:lvl w:ilvl="2" w:tplc="04250005" w:tentative="1">
      <w:start w:val="1"/>
      <w:numFmt w:val="bullet"/>
      <w:lvlText w:val=""/>
      <w:lvlJc w:val="left"/>
      <w:pPr>
        <w:ind w:left="2868" w:hanging="360"/>
      </w:pPr>
      <w:rPr>
        <w:rFonts w:ascii="Wingdings" w:hAnsi="Wingdings" w:hint="default"/>
      </w:rPr>
    </w:lvl>
    <w:lvl w:ilvl="3" w:tplc="04250001" w:tentative="1">
      <w:start w:val="1"/>
      <w:numFmt w:val="bullet"/>
      <w:lvlText w:val=""/>
      <w:lvlJc w:val="left"/>
      <w:pPr>
        <w:ind w:left="3588" w:hanging="360"/>
      </w:pPr>
      <w:rPr>
        <w:rFonts w:ascii="Symbol" w:hAnsi="Symbol" w:hint="default"/>
      </w:rPr>
    </w:lvl>
    <w:lvl w:ilvl="4" w:tplc="04250003" w:tentative="1">
      <w:start w:val="1"/>
      <w:numFmt w:val="bullet"/>
      <w:lvlText w:val="o"/>
      <w:lvlJc w:val="left"/>
      <w:pPr>
        <w:ind w:left="4308" w:hanging="360"/>
      </w:pPr>
      <w:rPr>
        <w:rFonts w:ascii="Courier New" w:hAnsi="Courier New" w:cs="Courier New" w:hint="default"/>
      </w:rPr>
    </w:lvl>
    <w:lvl w:ilvl="5" w:tplc="04250005" w:tentative="1">
      <w:start w:val="1"/>
      <w:numFmt w:val="bullet"/>
      <w:lvlText w:val=""/>
      <w:lvlJc w:val="left"/>
      <w:pPr>
        <w:ind w:left="5028" w:hanging="360"/>
      </w:pPr>
      <w:rPr>
        <w:rFonts w:ascii="Wingdings" w:hAnsi="Wingdings" w:hint="default"/>
      </w:rPr>
    </w:lvl>
    <w:lvl w:ilvl="6" w:tplc="04250001" w:tentative="1">
      <w:start w:val="1"/>
      <w:numFmt w:val="bullet"/>
      <w:lvlText w:val=""/>
      <w:lvlJc w:val="left"/>
      <w:pPr>
        <w:ind w:left="5748" w:hanging="360"/>
      </w:pPr>
      <w:rPr>
        <w:rFonts w:ascii="Symbol" w:hAnsi="Symbol" w:hint="default"/>
      </w:rPr>
    </w:lvl>
    <w:lvl w:ilvl="7" w:tplc="04250003" w:tentative="1">
      <w:start w:val="1"/>
      <w:numFmt w:val="bullet"/>
      <w:lvlText w:val="o"/>
      <w:lvlJc w:val="left"/>
      <w:pPr>
        <w:ind w:left="6468" w:hanging="360"/>
      </w:pPr>
      <w:rPr>
        <w:rFonts w:ascii="Courier New" w:hAnsi="Courier New" w:cs="Courier New" w:hint="default"/>
      </w:rPr>
    </w:lvl>
    <w:lvl w:ilvl="8" w:tplc="04250005" w:tentative="1">
      <w:start w:val="1"/>
      <w:numFmt w:val="bullet"/>
      <w:lvlText w:val=""/>
      <w:lvlJc w:val="left"/>
      <w:pPr>
        <w:ind w:left="7188" w:hanging="360"/>
      </w:pPr>
      <w:rPr>
        <w:rFonts w:ascii="Wingdings" w:hAnsi="Wingdings" w:hint="default"/>
      </w:rPr>
    </w:lvl>
  </w:abstractNum>
  <w:abstractNum w:abstractNumId="15" w15:restartNumberingAfterBreak="0">
    <w:nsid w:val="70A24035"/>
    <w:multiLevelType w:val="hybridMultilevel"/>
    <w:tmpl w:val="E4DEAABE"/>
    <w:lvl w:ilvl="0" w:tplc="2932EC60">
      <w:numFmt w:val="bullet"/>
      <w:lvlText w:val="•"/>
      <w:lvlJc w:val="left"/>
      <w:pPr>
        <w:ind w:left="1416" w:hanging="708"/>
      </w:pPr>
      <w:rPr>
        <w:rFonts w:ascii="Calibri" w:eastAsiaTheme="minorHAnsi" w:hAnsi="Calibri"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79C24736"/>
    <w:multiLevelType w:val="hybridMultilevel"/>
    <w:tmpl w:val="6114AC1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3"/>
  </w:num>
  <w:num w:numId="4">
    <w:abstractNumId w:val="0"/>
  </w:num>
  <w:num w:numId="5">
    <w:abstractNumId w:val="5"/>
  </w:num>
  <w:num w:numId="6">
    <w:abstractNumId w:val="12"/>
  </w:num>
  <w:num w:numId="7">
    <w:abstractNumId w:val="9"/>
  </w:num>
  <w:num w:numId="8">
    <w:abstractNumId w:val="4"/>
  </w:num>
  <w:num w:numId="9">
    <w:abstractNumId w:val="14"/>
  </w:num>
  <w:num w:numId="10">
    <w:abstractNumId w:val="11"/>
  </w:num>
  <w:num w:numId="11">
    <w:abstractNumId w:val="2"/>
  </w:num>
  <w:num w:numId="12">
    <w:abstractNumId w:val="7"/>
  </w:num>
  <w:num w:numId="13">
    <w:abstractNumId w:val="15"/>
  </w:num>
  <w:num w:numId="14">
    <w:abstractNumId w:val="1"/>
  </w:num>
  <w:num w:numId="15">
    <w:abstractNumId w:val="10"/>
  </w:num>
  <w:num w:numId="16">
    <w:abstractNumId w:val="8"/>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133"/>
    <w:rsid w:val="000363D2"/>
    <w:rsid w:val="00090CDC"/>
    <w:rsid w:val="000B5DA9"/>
    <w:rsid w:val="000C76AE"/>
    <w:rsid w:val="000E795B"/>
    <w:rsid w:val="00117E63"/>
    <w:rsid w:val="0016667C"/>
    <w:rsid w:val="001740CB"/>
    <w:rsid w:val="001778F4"/>
    <w:rsid w:val="00181B8F"/>
    <w:rsid w:val="001C5A56"/>
    <w:rsid w:val="001C66FA"/>
    <w:rsid w:val="001D1F56"/>
    <w:rsid w:val="001D612F"/>
    <w:rsid w:val="001F0E59"/>
    <w:rsid w:val="00224EDA"/>
    <w:rsid w:val="002371CC"/>
    <w:rsid w:val="00256F5F"/>
    <w:rsid w:val="00267F3A"/>
    <w:rsid w:val="002D5EEB"/>
    <w:rsid w:val="002F4FE9"/>
    <w:rsid w:val="00314655"/>
    <w:rsid w:val="003269DB"/>
    <w:rsid w:val="00332AF2"/>
    <w:rsid w:val="003511E6"/>
    <w:rsid w:val="00354D60"/>
    <w:rsid w:val="00372E96"/>
    <w:rsid w:val="003962BF"/>
    <w:rsid w:val="003C4221"/>
    <w:rsid w:val="003D7372"/>
    <w:rsid w:val="003E2006"/>
    <w:rsid w:val="00406F66"/>
    <w:rsid w:val="00446C2E"/>
    <w:rsid w:val="00447898"/>
    <w:rsid w:val="004876E7"/>
    <w:rsid w:val="004C5E48"/>
    <w:rsid w:val="00540B15"/>
    <w:rsid w:val="0055566D"/>
    <w:rsid w:val="00583889"/>
    <w:rsid w:val="005A12DC"/>
    <w:rsid w:val="005B0D3C"/>
    <w:rsid w:val="005C5F3B"/>
    <w:rsid w:val="005D31DF"/>
    <w:rsid w:val="005E51A8"/>
    <w:rsid w:val="00611CC3"/>
    <w:rsid w:val="00631133"/>
    <w:rsid w:val="00660054"/>
    <w:rsid w:val="006914D3"/>
    <w:rsid w:val="006A5473"/>
    <w:rsid w:val="006B3943"/>
    <w:rsid w:val="006E28C5"/>
    <w:rsid w:val="006F38BE"/>
    <w:rsid w:val="00702D5E"/>
    <w:rsid w:val="00783D58"/>
    <w:rsid w:val="00787880"/>
    <w:rsid w:val="007A0F62"/>
    <w:rsid w:val="007F5D7D"/>
    <w:rsid w:val="00804445"/>
    <w:rsid w:val="008214DD"/>
    <w:rsid w:val="00837385"/>
    <w:rsid w:val="008408FA"/>
    <w:rsid w:val="008B5EC1"/>
    <w:rsid w:val="008C582D"/>
    <w:rsid w:val="008F5C8F"/>
    <w:rsid w:val="00914D3A"/>
    <w:rsid w:val="00924522"/>
    <w:rsid w:val="0093048C"/>
    <w:rsid w:val="009368B7"/>
    <w:rsid w:val="009C5256"/>
    <w:rsid w:val="009D0D79"/>
    <w:rsid w:val="009F3EC0"/>
    <w:rsid w:val="009F7F4E"/>
    <w:rsid w:val="00A30E7B"/>
    <w:rsid w:val="00A44682"/>
    <w:rsid w:val="00AA2E81"/>
    <w:rsid w:val="00AB1E61"/>
    <w:rsid w:val="00B94AD5"/>
    <w:rsid w:val="00BC0CC6"/>
    <w:rsid w:val="00BD5034"/>
    <w:rsid w:val="00BE04FF"/>
    <w:rsid w:val="00C059BA"/>
    <w:rsid w:val="00C27E08"/>
    <w:rsid w:val="00C30144"/>
    <w:rsid w:val="00C338E2"/>
    <w:rsid w:val="00C71028"/>
    <w:rsid w:val="00C86E56"/>
    <w:rsid w:val="00CA13C1"/>
    <w:rsid w:val="00CA1E50"/>
    <w:rsid w:val="00CC20E8"/>
    <w:rsid w:val="00CC53B1"/>
    <w:rsid w:val="00CC6FF4"/>
    <w:rsid w:val="00CD27D0"/>
    <w:rsid w:val="00CF6FA6"/>
    <w:rsid w:val="00D25987"/>
    <w:rsid w:val="00D66638"/>
    <w:rsid w:val="00D7178A"/>
    <w:rsid w:val="00DA6492"/>
    <w:rsid w:val="00DB6481"/>
    <w:rsid w:val="00DB689B"/>
    <w:rsid w:val="00E03286"/>
    <w:rsid w:val="00E070A8"/>
    <w:rsid w:val="00E21D86"/>
    <w:rsid w:val="00E2496A"/>
    <w:rsid w:val="00E24CEA"/>
    <w:rsid w:val="00E56D77"/>
    <w:rsid w:val="00E75BB3"/>
    <w:rsid w:val="00EC3673"/>
    <w:rsid w:val="00EC48FF"/>
    <w:rsid w:val="00F0714E"/>
    <w:rsid w:val="00F32811"/>
    <w:rsid w:val="00F639FC"/>
    <w:rsid w:val="00F71F51"/>
    <w:rsid w:val="00FE3EA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90171"/>
  <w15:docId w15:val="{BE1E5107-6F95-4325-9958-400D942E2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paragraph" w:styleId="Heading1">
    <w:name w:val="heading 1"/>
    <w:basedOn w:val="Normal"/>
    <w:next w:val="Normal"/>
    <w:link w:val="Heading1Char"/>
    <w:uiPriority w:val="9"/>
    <w:qFormat/>
    <w:rsid w:val="003269D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269D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31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408FA"/>
    <w:rPr>
      <w:color w:val="0000FF" w:themeColor="hyperlink"/>
      <w:u w:val="single"/>
    </w:rPr>
  </w:style>
  <w:style w:type="paragraph" w:styleId="ListParagraph">
    <w:name w:val="List Paragraph"/>
    <w:basedOn w:val="Normal"/>
    <w:uiPriority w:val="34"/>
    <w:qFormat/>
    <w:rsid w:val="008408FA"/>
    <w:pPr>
      <w:ind w:left="720"/>
      <w:contextualSpacing/>
    </w:pPr>
  </w:style>
  <w:style w:type="paragraph" w:styleId="HTMLPreformatted">
    <w:name w:val="HTML Preformatted"/>
    <w:basedOn w:val="Normal"/>
    <w:link w:val="HTMLPreformattedChar"/>
    <w:uiPriority w:val="99"/>
    <w:unhideWhenUsed/>
    <w:rsid w:val="00C27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noProof w:val="0"/>
      <w:sz w:val="20"/>
      <w:szCs w:val="20"/>
      <w:lang w:eastAsia="et-EE"/>
    </w:rPr>
  </w:style>
  <w:style w:type="character" w:customStyle="1" w:styleId="HTMLPreformattedChar">
    <w:name w:val="HTML Preformatted Char"/>
    <w:basedOn w:val="DefaultParagraphFont"/>
    <w:link w:val="HTMLPreformatted"/>
    <w:uiPriority w:val="99"/>
    <w:rsid w:val="00C27E08"/>
    <w:rPr>
      <w:rFonts w:ascii="Courier New" w:eastAsia="Times New Roman" w:hAnsi="Courier New" w:cs="Courier New"/>
      <w:sz w:val="20"/>
      <w:szCs w:val="20"/>
      <w:lang w:eastAsia="et-EE"/>
    </w:rPr>
  </w:style>
  <w:style w:type="character" w:styleId="FollowedHyperlink">
    <w:name w:val="FollowedHyperlink"/>
    <w:basedOn w:val="DefaultParagraphFont"/>
    <w:uiPriority w:val="99"/>
    <w:semiHidden/>
    <w:unhideWhenUsed/>
    <w:rsid w:val="0093048C"/>
    <w:rPr>
      <w:color w:val="800080" w:themeColor="followedHyperlink"/>
      <w:u w:val="single"/>
    </w:rPr>
  </w:style>
  <w:style w:type="paragraph" w:styleId="BalloonText">
    <w:name w:val="Balloon Text"/>
    <w:basedOn w:val="Normal"/>
    <w:link w:val="BalloonTextChar"/>
    <w:uiPriority w:val="99"/>
    <w:semiHidden/>
    <w:unhideWhenUsed/>
    <w:rsid w:val="00446C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6C2E"/>
    <w:rPr>
      <w:rFonts w:ascii="Tahoma" w:hAnsi="Tahoma" w:cs="Tahoma"/>
      <w:noProof/>
      <w:sz w:val="16"/>
      <w:szCs w:val="16"/>
    </w:rPr>
  </w:style>
  <w:style w:type="character" w:styleId="CommentReference">
    <w:name w:val="annotation reference"/>
    <w:basedOn w:val="DefaultParagraphFont"/>
    <w:uiPriority w:val="99"/>
    <w:semiHidden/>
    <w:unhideWhenUsed/>
    <w:rsid w:val="00C059BA"/>
    <w:rPr>
      <w:sz w:val="16"/>
      <w:szCs w:val="16"/>
    </w:rPr>
  </w:style>
  <w:style w:type="paragraph" w:styleId="CommentText">
    <w:name w:val="annotation text"/>
    <w:basedOn w:val="Normal"/>
    <w:link w:val="CommentTextChar"/>
    <w:uiPriority w:val="99"/>
    <w:semiHidden/>
    <w:unhideWhenUsed/>
    <w:rsid w:val="00C059BA"/>
    <w:pPr>
      <w:spacing w:line="240" w:lineRule="auto"/>
    </w:pPr>
    <w:rPr>
      <w:sz w:val="20"/>
      <w:szCs w:val="20"/>
    </w:rPr>
  </w:style>
  <w:style w:type="character" w:customStyle="1" w:styleId="CommentTextChar">
    <w:name w:val="Comment Text Char"/>
    <w:basedOn w:val="DefaultParagraphFont"/>
    <w:link w:val="CommentText"/>
    <w:uiPriority w:val="99"/>
    <w:semiHidden/>
    <w:rsid w:val="00C059BA"/>
    <w:rPr>
      <w:noProof/>
      <w:sz w:val="20"/>
      <w:szCs w:val="20"/>
    </w:rPr>
  </w:style>
  <w:style w:type="paragraph" w:styleId="CommentSubject">
    <w:name w:val="annotation subject"/>
    <w:basedOn w:val="CommentText"/>
    <w:next w:val="CommentText"/>
    <w:link w:val="CommentSubjectChar"/>
    <w:uiPriority w:val="99"/>
    <w:semiHidden/>
    <w:unhideWhenUsed/>
    <w:rsid w:val="00C059BA"/>
    <w:rPr>
      <w:b/>
      <w:bCs/>
    </w:rPr>
  </w:style>
  <w:style w:type="character" w:customStyle="1" w:styleId="CommentSubjectChar">
    <w:name w:val="Comment Subject Char"/>
    <w:basedOn w:val="CommentTextChar"/>
    <w:link w:val="CommentSubject"/>
    <w:uiPriority w:val="99"/>
    <w:semiHidden/>
    <w:rsid w:val="00C059BA"/>
    <w:rPr>
      <w:b/>
      <w:bCs/>
      <w:noProof/>
      <w:sz w:val="20"/>
      <w:szCs w:val="20"/>
    </w:rPr>
  </w:style>
  <w:style w:type="paragraph" w:customStyle="1" w:styleId="Default">
    <w:name w:val="Default"/>
    <w:rsid w:val="00C059BA"/>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F71F51"/>
    <w:pPr>
      <w:tabs>
        <w:tab w:val="center" w:pos="4536"/>
        <w:tab w:val="right" w:pos="9072"/>
      </w:tabs>
      <w:spacing w:after="0" w:line="240" w:lineRule="auto"/>
    </w:pPr>
  </w:style>
  <w:style w:type="character" w:customStyle="1" w:styleId="HeaderChar">
    <w:name w:val="Header Char"/>
    <w:basedOn w:val="DefaultParagraphFont"/>
    <w:link w:val="Header"/>
    <w:uiPriority w:val="99"/>
    <w:rsid w:val="00F71F51"/>
    <w:rPr>
      <w:noProof/>
    </w:rPr>
  </w:style>
  <w:style w:type="paragraph" w:styleId="Footer">
    <w:name w:val="footer"/>
    <w:basedOn w:val="Normal"/>
    <w:link w:val="FooterChar"/>
    <w:uiPriority w:val="99"/>
    <w:unhideWhenUsed/>
    <w:rsid w:val="00F71F51"/>
    <w:pPr>
      <w:tabs>
        <w:tab w:val="center" w:pos="4536"/>
        <w:tab w:val="right" w:pos="9072"/>
      </w:tabs>
      <w:spacing w:after="0" w:line="240" w:lineRule="auto"/>
    </w:pPr>
  </w:style>
  <w:style w:type="character" w:customStyle="1" w:styleId="FooterChar">
    <w:name w:val="Footer Char"/>
    <w:basedOn w:val="DefaultParagraphFont"/>
    <w:link w:val="Footer"/>
    <w:uiPriority w:val="99"/>
    <w:rsid w:val="00F71F51"/>
    <w:rPr>
      <w:noProof/>
    </w:rPr>
  </w:style>
  <w:style w:type="character" w:customStyle="1" w:styleId="Heading2Char">
    <w:name w:val="Heading 2 Char"/>
    <w:basedOn w:val="DefaultParagraphFont"/>
    <w:link w:val="Heading2"/>
    <w:uiPriority w:val="9"/>
    <w:rsid w:val="003269DB"/>
    <w:rPr>
      <w:rFonts w:asciiTheme="majorHAnsi" w:eastAsiaTheme="majorEastAsia" w:hAnsiTheme="majorHAnsi" w:cstheme="majorBidi"/>
      <w:b/>
      <w:bCs/>
      <w:noProof/>
      <w:color w:val="4F81BD" w:themeColor="accent1"/>
      <w:sz w:val="26"/>
      <w:szCs w:val="26"/>
    </w:rPr>
  </w:style>
  <w:style w:type="character" w:customStyle="1" w:styleId="Heading1Char">
    <w:name w:val="Heading 1 Char"/>
    <w:basedOn w:val="DefaultParagraphFont"/>
    <w:link w:val="Heading1"/>
    <w:uiPriority w:val="9"/>
    <w:rsid w:val="003269DB"/>
    <w:rPr>
      <w:rFonts w:asciiTheme="majorHAnsi" w:eastAsiaTheme="majorEastAsia" w:hAnsiTheme="majorHAnsi" w:cstheme="majorBidi"/>
      <w:b/>
      <w:bCs/>
      <w:noProof/>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20546">
      <w:bodyDiv w:val="1"/>
      <w:marLeft w:val="0"/>
      <w:marRight w:val="0"/>
      <w:marTop w:val="0"/>
      <w:marBottom w:val="0"/>
      <w:divBdr>
        <w:top w:val="none" w:sz="0" w:space="0" w:color="auto"/>
        <w:left w:val="none" w:sz="0" w:space="0" w:color="auto"/>
        <w:bottom w:val="none" w:sz="0" w:space="0" w:color="auto"/>
        <w:right w:val="none" w:sz="0" w:space="0" w:color="auto"/>
      </w:divBdr>
    </w:div>
    <w:div w:id="334959270">
      <w:bodyDiv w:val="1"/>
      <w:marLeft w:val="0"/>
      <w:marRight w:val="0"/>
      <w:marTop w:val="0"/>
      <w:marBottom w:val="0"/>
      <w:divBdr>
        <w:top w:val="none" w:sz="0" w:space="0" w:color="auto"/>
        <w:left w:val="none" w:sz="0" w:space="0" w:color="auto"/>
        <w:bottom w:val="none" w:sz="0" w:space="0" w:color="auto"/>
        <w:right w:val="none" w:sz="0" w:space="0" w:color="auto"/>
      </w:divBdr>
    </w:div>
    <w:div w:id="433667269">
      <w:bodyDiv w:val="1"/>
      <w:marLeft w:val="0"/>
      <w:marRight w:val="0"/>
      <w:marTop w:val="0"/>
      <w:marBottom w:val="0"/>
      <w:divBdr>
        <w:top w:val="none" w:sz="0" w:space="0" w:color="auto"/>
        <w:left w:val="none" w:sz="0" w:space="0" w:color="auto"/>
        <w:bottom w:val="none" w:sz="0" w:space="0" w:color="auto"/>
        <w:right w:val="none" w:sz="0" w:space="0" w:color="auto"/>
      </w:divBdr>
    </w:div>
    <w:div w:id="726536266">
      <w:bodyDiv w:val="1"/>
      <w:marLeft w:val="0"/>
      <w:marRight w:val="0"/>
      <w:marTop w:val="0"/>
      <w:marBottom w:val="0"/>
      <w:divBdr>
        <w:top w:val="none" w:sz="0" w:space="0" w:color="auto"/>
        <w:left w:val="none" w:sz="0" w:space="0" w:color="auto"/>
        <w:bottom w:val="none" w:sz="0" w:space="0" w:color="auto"/>
        <w:right w:val="none" w:sz="0" w:space="0" w:color="auto"/>
      </w:divBdr>
    </w:div>
    <w:div w:id="1387417746">
      <w:bodyDiv w:val="1"/>
      <w:marLeft w:val="0"/>
      <w:marRight w:val="0"/>
      <w:marTop w:val="0"/>
      <w:marBottom w:val="0"/>
      <w:divBdr>
        <w:top w:val="none" w:sz="0" w:space="0" w:color="auto"/>
        <w:left w:val="none" w:sz="0" w:space="0" w:color="auto"/>
        <w:bottom w:val="none" w:sz="0" w:space="0" w:color="auto"/>
        <w:right w:val="none" w:sz="0" w:space="0" w:color="auto"/>
      </w:divBdr>
    </w:div>
    <w:div w:id="1463227845">
      <w:bodyDiv w:val="1"/>
      <w:marLeft w:val="0"/>
      <w:marRight w:val="0"/>
      <w:marTop w:val="0"/>
      <w:marBottom w:val="0"/>
      <w:divBdr>
        <w:top w:val="none" w:sz="0" w:space="0" w:color="auto"/>
        <w:left w:val="none" w:sz="0" w:space="0" w:color="auto"/>
        <w:bottom w:val="none" w:sz="0" w:space="0" w:color="auto"/>
        <w:right w:val="none" w:sz="0" w:space="0" w:color="auto"/>
      </w:divBdr>
    </w:div>
    <w:div w:id="184728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rko.magi001@ut.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580</Words>
  <Characters>3364</Characters>
  <Application>Microsoft Office Word</Application>
  <DocSecurity>0</DocSecurity>
  <Lines>28</Lines>
  <Paragraphs>7</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Tartu Ülikool</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Annika Põlgast</cp:lastModifiedBy>
  <cp:revision>3</cp:revision>
  <cp:lastPrinted>2016-06-09T11:00:00Z</cp:lastPrinted>
  <dcterms:created xsi:type="dcterms:W3CDTF">2023-06-28T11:20:00Z</dcterms:created>
  <dcterms:modified xsi:type="dcterms:W3CDTF">2025-08-07T07:52:00Z</dcterms:modified>
</cp:coreProperties>
</file>